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1115" w14:textId="16752AD9" w:rsidR="006407BC" w:rsidRDefault="00447CAB" w:rsidP="00D760F3">
      <w:pPr>
        <w:ind w:right="-720" w:hanging="720"/>
        <w:jc w:val="center"/>
        <w:rPr>
          <w:b/>
          <w:bCs/>
          <w:sz w:val="36"/>
          <w:szCs w:val="36"/>
        </w:rPr>
      </w:pPr>
      <w:r>
        <w:rPr>
          <w:b/>
          <w:sz w:val="36"/>
          <w:szCs w:val="36"/>
        </w:rPr>
        <w:t xml:space="preserve">Case Study: </w:t>
      </w:r>
      <w:r w:rsidR="00185458">
        <w:rPr>
          <w:b/>
          <w:bCs/>
          <w:sz w:val="36"/>
          <w:szCs w:val="36"/>
        </w:rPr>
        <w:t>Finding Inspiration in Nature</w:t>
      </w:r>
      <w:r w:rsidR="00B46647">
        <w:rPr>
          <w:b/>
          <w:bCs/>
          <w:sz w:val="36"/>
          <w:szCs w:val="36"/>
        </w:rPr>
        <w:t xml:space="preserve"> </w:t>
      </w:r>
    </w:p>
    <w:p w14:paraId="4A261116" w14:textId="77777777" w:rsidR="006407BC" w:rsidRDefault="006407BC"/>
    <w:p w14:paraId="4A261117" w14:textId="6346BA0C" w:rsidR="006407BC" w:rsidRPr="001E1A33" w:rsidRDefault="00B46647" w:rsidP="00201159">
      <w:pPr>
        <w:ind w:left="-720" w:right="-810"/>
      </w:pPr>
      <w:r w:rsidRPr="001E1A33">
        <w:t>Have you ever wondered where inventors look for ideas?</w:t>
      </w:r>
      <w:r w:rsidR="00F15D17">
        <w:t xml:space="preserve"> </w:t>
      </w:r>
      <w:r w:rsidRPr="001E1A33">
        <w:t xml:space="preserve">How do people dream up, design, generate, </w:t>
      </w:r>
      <w:r w:rsidR="00A625B2" w:rsidRPr="001E1A33">
        <w:t>develop,</w:t>
      </w:r>
      <w:r w:rsidRPr="001E1A33">
        <w:t xml:space="preserve"> and produce the wide variety of products that we see today?</w:t>
      </w:r>
      <w:r w:rsidR="00F15D17">
        <w:t xml:space="preserve"> </w:t>
      </w:r>
      <w:r w:rsidRPr="001E1A33">
        <w:t xml:space="preserve">It may surprise you that many of our inventions and engineering marvels were actually </w:t>
      </w:r>
      <w:hyperlink r:id="rId8">
        <w:r w:rsidRPr="00CC1CAD">
          <w:rPr>
            <w:color w:val="0000FF"/>
            <w:u w:val="single"/>
          </w:rPr>
          <w:t>inspired by nature</w:t>
        </w:r>
      </w:hyperlink>
      <w:r w:rsidRPr="001E1A33">
        <w:t>.</w:t>
      </w:r>
      <w:r w:rsidR="00F15D17">
        <w:t xml:space="preserve"> </w:t>
      </w:r>
      <w:r w:rsidRPr="001E1A33">
        <w:t xml:space="preserve">Inspiration by nature is often referred to as </w:t>
      </w:r>
      <w:hyperlink r:id="rId9">
        <w:r w:rsidRPr="00CC1CAD">
          <w:rPr>
            <w:color w:val="0000FF"/>
            <w:u w:val="single"/>
          </w:rPr>
          <w:t>biomimicry</w:t>
        </w:r>
      </w:hyperlink>
      <w:r w:rsidRPr="001E1A33">
        <w:t>.</w:t>
      </w:r>
    </w:p>
    <w:p w14:paraId="4A261118" w14:textId="7EF93BCD" w:rsidR="006407BC" w:rsidRDefault="006407BC" w:rsidP="00201159">
      <w:pPr>
        <w:ind w:left="-720" w:right="-810"/>
      </w:pPr>
    </w:p>
    <w:p w14:paraId="4A26111A" w14:textId="76D15DDF" w:rsidR="006407BC" w:rsidRDefault="00EB5761" w:rsidP="00201159">
      <w:pPr>
        <w:ind w:left="-720" w:right="-810"/>
      </w:pPr>
      <w:r>
        <w:rPr>
          <w:noProof/>
        </w:rPr>
        <w:drawing>
          <wp:anchor distT="114300" distB="114300" distL="114300" distR="114300" simplePos="0" relativeHeight="251651584" behindDoc="0" locked="0" layoutInCell="1" hidden="0" allowOverlap="1" wp14:anchorId="4A261184" wp14:editId="0D3A92F9">
            <wp:simplePos x="0" y="0"/>
            <wp:positionH relativeFrom="column">
              <wp:posOffset>3438525</wp:posOffset>
            </wp:positionH>
            <wp:positionV relativeFrom="paragraph">
              <wp:posOffset>11430</wp:posOffset>
            </wp:positionV>
            <wp:extent cx="3015101" cy="1353494"/>
            <wp:effectExtent l="0" t="0" r="0" b="0"/>
            <wp:wrapSquare wrapText="bothSides" distT="114300" distB="114300" distL="114300" distR="114300"/>
            <wp:docPr id="10943502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015101" cy="1353494"/>
                    </a:xfrm>
                    <a:prstGeom prst="rect">
                      <a:avLst/>
                    </a:prstGeom>
                    <a:ln/>
                  </pic:spPr>
                </pic:pic>
              </a:graphicData>
            </a:graphic>
          </wp:anchor>
        </w:drawing>
      </w:r>
      <w:r w:rsidR="00B46647">
        <w:t xml:space="preserve">Whether it was Galileo's early designs for flight, the lattice work of bridges, or the designs of flippers, they are all </w:t>
      </w:r>
      <w:hyperlink r:id="rId11">
        <w:r w:rsidR="00B46647" w:rsidRPr="00CC1CAD">
          <w:rPr>
            <w:color w:val="0000FF"/>
            <w:u w:val="single"/>
          </w:rPr>
          <w:t>inspired by nature</w:t>
        </w:r>
      </w:hyperlink>
      <w:r w:rsidR="00B46647">
        <w:t>.</w:t>
      </w:r>
      <w:r w:rsidR="00F15D17">
        <w:t xml:space="preserve"> </w:t>
      </w:r>
      <w:r w:rsidR="00B46647">
        <w:t>The designs of many bridges are based on the lattice work of a butterfly wing.</w:t>
      </w:r>
      <w:r w:rsidR="00F15D17">
        <w:t xml:space="preserve"> </w:t>
      </w:r>
      <w:r w:rsidR="00B46647">
        <w:t xml:space="preserve">The fins that you might use when snorkeling are based on the structures of a duck’s foot, or the </w:t>
      </w:r>
      <w:r>
        <w:t>Velcro</w:t>
      </w:r>
      <w:r w:rsidR="00B46647">
        <w:t xml:space="preserve"> that you </w:t>
      </w:r>
      <w:r w:rsidR="00EE779D">
        <w:t xml:space="preserve">might </w:t>
      </w:r>
      <w:r w:rsidR="00B46647">
        <w:t>use to attach something to your backpack has its origins in the burrs that get caught in your dog’s fur.</w:t>
      </w:r>
      <w:r w:rsidR="00F15D17">
        <w:t xml:space="preserve"> </w:t>
      </w:r>
      <w:r w:rsidR="00B46647">
        <w:t xml:space="preserve">Even some computer processing and </w:t>
      </w:r>
      <w:r>
        <w:t>decision-making</w:t>
      </w:r>
      <w:r w:rsidR="00B46647">
        <w:t xml:space="preserve"> coding has its roots in how ants make decisions as a colony.</w:t>
      </w:r>
      <w:r w:rsidR="00F15D17">
        <w:t xml:space="preserve"> </w:t>
      </w:r>
    </w:p>
    <w:p w14:paraId="4A26111B" w14:textId="77777777" w:rsidR="006407BC" w:rsidRDefault="006407BC" w:rsidP="00201159">
      <w:pPr>
        <w:ind w:left="-720" w:right="-810"/>
      </w:pPr>
    </w:p>
    <w:p w14:paraId="4A26111C" w14:textId="77777777" w:rsidR="006407BC" w:rsidRDefault="00B46647" w:rsidP="00201159">
      <w:pPr>
        <w:ind w:left="-720" w:right="-810"/>
      </w:pPr>
      <w:r>
        <w:rPr>
          <w:noProof/>
        </w:rPr>
        <w:drawing>
          <wp:inline distT="114300" distB="114300" distL="114300" distR="114300" wp14:anchorId="4A261186" wp14:editId="4A261187">
            <wp:extent cx="2281238" cy="1653205"/>
            <wp:effectExtent l="0" t="0" r="0" b="0"/>
            <wp:docPr id="10943502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281238" cy="1653205"/>
                    </a:xfrm>
                    <a:prstGeom prst="rect">
                      <a:avLst/>
                    </a:prstGeom>
                    <a:ln/>
                  </pic:spPr>
                </pic:pic>
              </a:graphicData>
            </a:graphic>
          </wp:inline>
        </w:drawing>
      </w:r>
      <w:r>
        <w:rPr>
          <w:noProof/>
        </w:rPr>
        <w:drawing>
          <wp:inline distT="114300" distB="114300" distL="114300" distR="114300" wp14:anchorId="4A261188" wp14:editId="4A261189">
            <wp:extent cx="2971800" cy="1646992"/>
            <wp:effectExtent l="0" t="0" r="0" b="0"/>
            <wp:docPr id="10943502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r="34775"/>
                    <a:stretch>
                      <a:fillRect/>
                    </a:stretch>
                  </pic:blipFill>
                  <pic:spPr>
                    <a:xfrm>
                      <a:off x="0" y="0"/>
                      <a:ext cx="2971800" cy="1646992"/>
                    </a:xfrm>
                    <a:prstGeom prst="rect">
                      <a:avLst/>
                    </a:prstGeom>
                    <a:ln/>
                  </pic:spPr>
                </pic:pic>
              </a:graphicData>
            </a:graphic>
          </wp:inline>
        </w:drawing>
      </w:r>
    </w:p>
    <w:p w14:paraId="28E158F2" w14:textId="77777777" w:rsidR="001E1A33" w:rsidRDefault="001E1A33" w:rsidP="00201159">
      <w:pPr>
        <w:ind w:left="-720" w:right="-810"/>
      </w:pPr>
    </w:p>
    <w:p w14:paraId="4A26111D" w14:textId="2C916F17" w:rsidR="006407BC" w:rsidRDefault="00B46647" w:rsidP="00201159">
      <w:pPr>
        <w:ind w:left="-720" w:right="-810"/>
      </w:pPr>
      <w:r>
        <w:t>Nature has provided the framework for improvements in large</w:t>
      </w:r>
      <w:r w:rsidR="00EE779D">
        <w:t>-</w:t>
      </w:r>
      <w:r>
        <w:t xml:space="preserve">scale projects </w:t>
      </w:r>
      <w:r w:rsidR="00EE779D">
        <w:t xml:space="preserve">such as </w:t>
      </w:r>
      <w:r>
        <w:t xml:space="preserve">bridges, wind turbine </w:t>
      </w:r>
      <w:r w:rsidR="00A625B2">
        <w:t>design,</w:t>
      </w:r>
      <w:r>
        <w:t xml:space="preserve"> and bullet trains, but nature has also inspired scientists to develop solutions at much smaller scales.</w:t>
      </w:r>
    </w:p>
    <w:p w14:paraId="4A26111E" w14:textId="30175ACF" w:rsidR="006407BC" w:rsidRDefault="006407BC" w:rsidP="00201159">
      <w:pPr>
        <w:ind w:left="-720" w:right="-810"/>
      </w:pPr>
    </w:p>
    <w:p w14:paraId="4A26111F" w14:textId="625F8CAF" w:rsidR="006407BC" w:rsidRPr="001E1A33" w:rsidRDefault="001E1A33" w:rsidP="00201159">
      <w:pPr>
        <w:ind w:left="-720" w:right="-810"/>
      </w:pPr>
      <w:r w:rsidRPr="001E1A33">
        <w:rPr>
          <w:noProof/>
        </w:rPr>
        <w:drawing>
          <wp:anchor distT="114300" distB="114300" distL="114300" distR="114300" simplePos="0" relativeHeight="251657728" behindDoc="0" locked="0" layoutInCell="1" hidden="0" allowOverlap="1" wp14:anchorId="4A26118A" wp14:editId="5C742848">
            <wp:simplePos x="0" y="0"/>
            <wp:positionH relativeFrom="column">
              <wp:posOffset>3505200</wp:posOffset>
            </wp:positionH>
            <wp:positionV relativeFrom="paragraph">
              <wp:posOffset>39370</wp:posOffset>
            </wp:positionV>
            <wp:extent cx="2495550" cy="1543050"/>
            <wp:effectExtent l="0" t="0" r="0" b="0"/>
            <wp:wrapSquare wrapText="bothSides" distT="114300" distB="114300" distL="114300" distR="114300"/>
            <wp:docPr id="10943502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495550" cy="1543050"/>
                    </a:xfrm>
                    <a:prstGeom prst="rect">
                      <a:avLst/>
                    </a:prstGeom>
                    <a:ln/>
                  </pic:spPr>
                </pic:pic>
              </a:graphicData>
            </a:graphic>
            <wp14:sizeRelH relativeFrom="margin">
              <wp14:pctWidth>0</wp14:pctWidth>
            </wp14:sizeRelH>
            <wp14:sizeRelV relativeFrom="margin">
              <wp14:pctHeight>0</wp14:pctHeight>
            </wp14:sizeRelV>
          </wp:anchor>
        </w:drawing>
      </w:r>
      <w:r w:rsidR="00B46647" w:rsidRPr="001E1A33">
        <w:t>Today</w:t>
      </w:r>
      <w:r w:rsidR="00EE779D">
        <w:t>,</w:t>
      </w:r>
      <w:r w:rsidR="00B46647" w:rsidRPr="001E1A33">
        <w:t xml:space="preserve"> </w:t>
      </w:r>
      <w:hyperlink r:id="rId15">
        <w:r w:rsidRPr="00CC1CAD">
          <w:rPr>
            <w:color w:val="0000FF"/>
            <w:u w:val="single"/>
          </w:rPr>
          <w:t>s</w:t>
        </w:r>
        <w:r w:rsidR="00B46647" w:rsidRPr="00CC1CAD">
          <w:rPr>
            <w:color w:val="0000FF"/>
            <w:u w:val="single"/>
          </w:rPr>
          <w:t xml:space="preserve">ynthetic </w:t>
        </w:r>
        <w:r w:rsidRPr="00CC1CAD">
          <w:rPr>
            <w:color w:val="0000FF"/>
            <w:u w:val="single"/>
          </w:rPr>
          <w:t>b</w:t>
        </w:r>
        <w:r w:rsidR="00B46647" w:rsidRPr="00CC1CAD">
          <w:rPr>
            <w:color w:val="0000FF"/>
            <w:u w:val="single"/>
          </w:rPr>
          <w:t>iologists</w:t>
        </w:r>
      </w:hyperlink>
      <w:r w:rsidR="00B46647" w:rsidRPr="001E1A33">
        <w:t xml:space="preserve"> are investigating how things as small as a few nanometers can be used to address a variety of issues facing society.</w:t>
      </w:r>
      <w:r w:rsidR="00F15D17">
        <w:t xml:space="preserve"> </w:t>
      </w:r>
      <w:r w:rsidR="00B46647" w:rsidRPr="001E1A33">
        <w:t xml:space="preserve">Synthetic </w:t>
      </w:r>
      <w:r>
        <w:t>b</w:t>
      </w:r>
      <w:r w:rsidR="00B46647" w:rsidRPr="001E1A33">
        <w:t>iology is taking biomimicry to an entirely new level. Instead of going super big, synthetic biologists are working at the genetic level.</w:t>
      </w:r>
      <w:r w:rsidR="00F15D17">
        <w:t xml:space="preserve"> </w:t>
      </w:r>
      <w:r w:rsidR="00B46647" w:rsidRPr="001E1A33">
        <w:t xml:space="preserve">Synthetic </w:t>
      </w:r>
      <w:r>
        <w:t>b</w:t>
      </w:r>
      <w:r w:rsidR="00B46647" w:rsidRPr="001E1A33">
        <w:t xml:space="preserve">iologists are engineering novel sequences of genetic code so that bacteria </w:t>
      </w:r>
      <w:r w:rsidR="003702CE" w:rsidRPr="001E1A33">
        <w:t>can</w:t>
      </w:r>
      <w:r w:rsidR="00B46647" w:rsidRPr="001E1A33">
        <w:t xml:space="preserve"> produce insulin to treat diabetes, change cells so that the symptoms of muscular dystrophy are reduced, and even develop new types of spider silk and glues that can be used in prenatal surgery.</w:t>
      </w:r>
    </w:p>
    <w:p w14:paraId="4A261120" w14:textId="63207EB7" w:rsidR="006407BC" w:rsidRDefault="006407BC" w:rsidP="00201159">
      <w:pPr>
        <w:ind w:left="-720" w:right="-810"/>
      </w:pPr>
    </w:p>
    <w:p w14:paraId="4A261121" w14:textId="55FF057E" w:rsidR="006407BC" w:rsidRDefault="00B46647" w:rsidP="00201159">
      <w:pPr>
        <w:ind w:left="-720" w:right="-810"/>
      </w:pPr>
      <w:r>
        <w:t xml:space="preserve">Synthetic biologists at the University of California, </w:t>
      </w:r>
      <w:r w:rsidRPr="00F15D17">
        <w:t>Berkel</w:t>
      </w:r>
      <w:r w:rsidR="00EE779D">
        <w:t>e</w:t>
      </w:r>
      <w:r w:rsidRPr="00F15D17">
        <w:t>y and Washington University are using unlikely organisms to develop new products</w:t>
      </w:r>
      <w:r w:rsidR="00EE779D">
        <w:t>:</w:t>
      </w:r>
      <w:r w:rsidRPr="00F15D17">
        <w:t xml:space="preserve"> </w:t>
      </w:r>
      <w:hyperlink r:id="rId16">
        <w:r w:rsidR="003F0394" w:rsidRPr="00CC1CAD">
          <w:rPr>
            <w:color w:val="0000FF"/>
            <w:u w:val="single"/>
          </w:rPr>
          <w:t>m</w:t>
        </w:r>
        <w:r w:rsidRPr="00CC1CAD">
          <w:rPr>
            <w:color w:val="0000FF"/>
            <w:u w:val="single"/>
          </w:rPr>
          <w:t>ussels</w:t>
        </w:r>
      </w:hyperlink>
      <w:r w:rsidRPr="00F15D17">
        <w:t xml:space="preserve"> and </w:t>
      </w:r>
      <w:hyperlink r:id="rId17">
        <w:r w:rsidRPr="00CC1CAD">
          <w:rPr>
            <w:color w:val="0000FF"/>
            <w:u w:val="single"/>
          </w:rPr>
          <w:t>spiders</w:t>
        </w:r>
      </w:hyperlink>
      <w:r w:rsidRPr="00F15D17">
        <w:t>!</w:t>
      </w:r>
      <w:r w:rsidR="00F15D17" w:rsidRPr="00F15D17">
        <w:t xml:space="preserve"> </w:t>
      </w:r>
      <w:r w:rsidRPr="00F15D17">
        <w:t>They</w:t>
      </w:r>
      <w:r>
        <w:t xml:space="preserve"> are mimicking the genetic code of both mussels and spiders </w:t>
      </w:r>
      <w:r w:rsidR="00F15D17">
        <w:t>to</w:t>
      </w:r>
      <w:r>
        <w:t xml:space="preserve"> produce stronger fibers and more adhesive glues.</w:t>
      </w:r>
      <w:r w:rsidR="00F15D17">
        <w:t xml:space="preserve"> </w:t>
      </w:r>
    </w:p>
    <w:p w14:paraId="4A261122" w14:textId="45E8AB2C" w:rsidR="006407BC" w:rsidRDefault="00B46647" w:rsidP="00201159">
      <w:pPr>
        <w:ind w:left="-720" w:right="-810"/>
      </w:pPr>
      <w:r>
        <w:rPr>
          <w:noProof/>
        </w:rPr>
        <w:drawing>
          <wp:inline distT="114300" distB="114300" distL="114300" distR="114300" wp14:anchorId="4A26118C" wp14:editId="5051B16F">
            <wp:extent cx="2600325" cy="1543050"/>
            <wp:effectExtent l="0" t="0" r="0" b="0"/>
            <wp:docPr id="10943502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2600477" cy="1543140"/>
                    </a:xfrm>
                    <a:prstGeom prst="rect">
                      <a:avLst/>
                    </a:prstGeom>
                    <a:ln/>
                  </pic:spPr>
                </pic:pic>
              </a:graphicData>
            </a:graphic>
          </wp:inline>
        </w:drawing>
      </w:r>
      <w:r>
        <w:rPr>
          <w:noProof/>
        </w:rPr>
        <w:drawing>
          <wp:inline distT="114300" distB="114300" distL="114300" distR="114300" wp14:anchorId="4A26118E" wp14:editId="6566F504">
            <wp:extent cx="2409825" cy="1600200"/>
            <wp:effectExtent l="0" t="0" r="9525" b="0"/>
            <wp:docPr id="10943502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2410331" cy="1600536"/>
                    </a:xfrm>
                    <a:prstGeom prst="rect">
                      <a:avLst/>
                    </a:prstGeom>
                    <a:ln/>
                  </pic:spPr>
                </pic:pic>
              </a:graphicData>
            </a:graphic>
          </wp:inline>
        </w:drawing>
      </w:r>
    </w:p>
    <w:p w14:paraId="4A261123" w14:textId="77777777" w:rsidR="006407BC" w:rsidRDefault="00B46647" w:rsidP="00201159">
      <w:pPr>
        <w:ind w:left="-720" w:right="-810"/>
      </w:pPr>
      <w:r>
        <w:t>(Mussel protein fibers)</w:t>
      </w:r>
      <w:r>
        <w:tab/>
      </w:r>
      <w:r>
        <w:tab/>
      </w:r>
      <w:r>
        <w:tab/>
      </w:r>
      <w:r>
        <w:tab/>
        <w:t>(Sewal 2018)</w:t>
      </w:r>
    </w:p>
    <w:p w14:paraId="4A261124" w14:textId="77777777" w:rsidR="006407BC" w:rsidRDefault="006407BC" w:rsidP="00201159">
      <w:pPr>
        <w:ind w:left="-720" w:right="-810"/>
      </w:pPr>
    </w:p>
    <w:p w14:paraId="4A261125" w14:textId="29F4D95E" w:rsidR="006407BC" w:rsidRPr="00F15D17" w:rsidRDefault="00B46647" w:rsidP="00201159">
      <w:pPr>
        <w:ind w:left="-720" w:right="-810"/>
      </w:pPr>
      <w:r w:rsidRPr="00F15D17">
        <w:t xml:space="preserve">These synthetic biologists rely on the </w:t>
      </w:r>
      <w:hyperlink r:id="rId20" w:anchor=":~:text=Definition,or%20RNA%20directly%20to%20protein.">
        <w:r w:rsidR="00447A76">
          <w:rPr>
            <w:color w:val="0000FF"/>
            <w:u w:val="single"/>
          </w:rPr>
          <w:t>c</w:t>
        </w:r>
        <w:r w:rsidRPr="00CC1CAD">
          <w:rPr>
            <w:color w:val="0000FF"/>
            <w:u w:val="single"/>
          </w:rPr>
          <w:t xml:space="preserve">entral </w:t>
        </w:r>
        <w:r w:rsidR="00447A76">
          <w:rPr>
            <w:color w:val="0000FF"/>
            <w:u w:val="single"/>
          </w:rPr>
          <w:t>d</w:t>
        </w:r>
        <w:r w:rsidRPr="00CC1CAD">
          <w:rPr>
            <w:color w:val="0000FF"/>
            <w:u w:val="single"/>
          </w:rPr>
          <w:t xml:space="preserve">ogma of </w:t>
        </w:r>
        <w:r w:rsidR="00447A76">
          <w:rPr>
            <w:color w:val="0000FF"/>
            <w:u w:val="single"/>
          </w:rPr>
          <w:t>m</w:t>
        </w:r>
        <w:r w:rsidRPr="00CC1CAD">
          <w:rPr>
            <w:color w:val="0000FF"/>
            <w:u w:val="single"/>
          </w:rPr>
          <w:t xml:space="preserve">olecular </w:t>
        </w:r>
        <w:r w:rsidR="00447A76">
          <w:rPr>
            <w:color w:val="0000FF"/>
            <w:u w:val="single"/>
          </w:rPr>
          <w:t>b</w:t>
        </w:r>
        <w:r w:rsidRPr="00CC1CAD">
          <w:rPr>
            <w:color w:val="0000FF"/>
            <w:u w:val="single"/>
          </w:rPr>
          <w:t>iology</w:t>
        </w:r>
      </w:hyperlink>
      <w:r w:rsidRPr="00F15D17">
        <w:t xml:space="preserve"> to engineer novel metabolic pathways to produce materials.</w:t>
      </w:r>
      <w:r w:rsidR="00F15D17">
        <w:t xml:space="preserve"> </w:t>
      </w:r>
      <w:r w:rsidRPr="00F15D17">
        <w:t>Remember</w:t>
      </w:r>
      <w:r w:rsidR="00EE779D">
        <w:t>,</w:t>
      </w:r>
      <w:r w:rsidRPr="00F15D17">
        <w:t xml:space="preserve"> DNA is a sequence of nucleotides.</w:t>
      </w:r>
      <w:r w:rsidR="00F15D17">
        <w:t xml:space="preserve"> </w:t>
      </w:r>
      <w:r w:rsidRPr="00F15D17">
        <w:t xml:space="preserve">The sequence of nucleotides (A,T, C, and G) then codes for </w:t>
      </w:r>
      <w:r w:rsidR="003702CE" w:rsidRPr="00F15D17">
        <w:t>traits</w:t>
      </w:r>
      <w:r w:rsidRPr="00F15D17">
        <w:t xml:space="preserve">, </w:t>
      </w:r>
      <w:r w:rsidR="00A625B2" w:rsidRPr="00F15D17">
        <w:t>i.e.,</w:t>
      </w:r>
      <w:r w:rsidRPr="00F15D17">
        <w:t xml:space="preserve"> the breakdown of sugar or the production of ethanol.</w:t>
      </w:r>
      <w:r w:rsidR="00F15D17">
        <w:t xml:space="preserve"> </w:t>
      </w:r>
      <w:r w:rsidRPr="00F15D17">
        <w:t>Understanding how gene expression is controlled is also key in understanding when certain traits are expressed.</w:t>
      </w:r>
      <w:r w:rsidR="00F15D17">
        <w:t xml:space="preserve"> </w:t>
      </w:r>
      <w:r w:rsidRPr="00F15D17">
        <w:t xml:space="preserve">Once the genetic code controlling a particular metabolic pathway is known, synthetic biologists are then able to manipulate the code so that microorganisms like </w:t>
      </w:r>
      <w:r w:rsidR="00477F45" w:rsidRPr="00F15D17">
        <w:t>bacteria</w:t>
      </w:r>
      <w:r w:rsidRPr="00F15D17">
        <w:t xml:space="preserve"> </w:t>
      </w:r>
      <w:r w:rsidR="003702CE" w:rsidRPr="00F15D17">
        <w:t>can</w:t>
      </w:r>
      <w:r w:rsidRPr="00F15D17">
        <w:t xml:space="preserve"> utilize novel metabolic pathways or even produce new materials. Synthetic </w:t>
      </w:r>
      <w:r w:rsidR="00F15D17">
        <w:t>b</w:t>
      </w:r>
      <w:r w:rsidRPr="00F15D17">
        <w:t>iologists can view the DNA sequence of a microorganism as a sort of computer code.</w:t>
      </w:r>
      <w:r w:rsidR="00F15D17">
        <w:t xml:space="preserve"> </w:t>
      </w:r>
      <w:r w:rsidR="00477F45" w:rsidRPr="00F15D17">
        <w:t>Thus,</w:t>
      </w:r>
      <w:r w:rsidRPr="00F15D17">
        <w:t xml:space="preserve"> a bacteria may be programmed to produce a specific compound.</w:t>
      </w:r>
      <w:r w:rsidR="00F15D17">
        <w:t xml:space="preserve"> </w:t>
      </w:r>
      <w:r w:rsidRPr="00F15D17">
        <w:t>Change the code, and the bacteria will produce a different material.</w:t>
      </w:r>
      <w:r w:rsidR="00F15D17">
        <w:t xml:space="preserve"> </w:t>
      </w:r>
    </w:p>
    <w:p w14:paraId="4A261127" w14:textId="73038E17" w:rsidR="006407BC" w:rsidRDefault="006407BC" w:rsidP="00201159">
      <w:pPr>
        <w:ind w:left="-720" w:right="-810"/>
      </w:pPr>
    </w:p>
    <w:p w14:paraId="4A261129" w14:textId="4BA87BD8" w:rsidR="006407BC" w:rsidRDefault="00E66B5E" w:rsidP="00201159">
      <w:pPr>
        <w:ind w:left="-720" w:right="-810"/>
      </w:pPr>
      <w:r>
        <w:rPr>
          <w:noProof/>
        </w:rPr>
        <w:drawing>
          <wp:anchor distT="114300" distB="114300" distL="114300" distR="114300" simplePos="0" relativeHeight="251662848" behindDoc="0" locked="0" layoutInCell="1" hidden="0" allowOverlap="1" wp14:anchorId="4A261190" wp14:editId="6185BCD8">
            <wp:simplePos x="0" y="0"/>
            <wp:positionH relativeFrom="column">
              <wp:posOffset>-342900</wp:posOffset>
            </wp:positionH>
            <wp:positionV relativeFrom="paragraph">
              <wp:posOffset>332105</wp:posOffset>
            </wp:positionV>
            <wp:extent cx="2733675" cy="2524125"/>
            <wp:effectExtent l="0" t="0" r="9525" b="9525"/>
            <wp:wrapSquare wrapText="bothSides" distT="114300" distB="114300" distL="114300" distR="114300"/>
            <wp:docPr id="109435020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2733675" cy="2524125"/>
                    </a:xfrm>
                    <a:prstGeom prst="rect">
                      <a:avLst/>
                    </a:prstGeom>
                    <a:ln/>
                  </pic:spPr>
                </pic:pic>
              </a:graphicData>
            </a:graphic>
            <wp14:sizeRelH relativeFrom="margin">
              <wp14:pctWidth>0</wp14:pctWidth>
            </wp14:sizeRelH>
            <wp14:sizeRelV relativeFrom="margin">
              <wp14:pctHeight>0</wp14:pctHeight>
            </wp14:sizeRelV>
          </wp:anchor>
        </w:drawing>
      </w:r>
      <w:r w:rsidR="00B46647">
        <w:t xml:space="preserve">The research team at </w:t>
      </w:r>
      <w:hyperlink r:id="rId22">
        <w:r w:rsidR="00B46647" w:rsidRPr="00CC1CAD">
          <w:rPr>
            <w:color w:val="0000FF"/>
            <w:u w:val="single"/>
          </w:rPr>
          <w:t xml:space="preserve">Washington University McKelvey School of </w:t>
        </w:r>
      </w:hyperlink>
      <w:hyperlink r:id="rId23">
        <w:r w:rsidR="00B46647" w:rsidRPr="00CC1CAD">
          <w:rPr>
            <w:color w:val="0000FF"/>
            <w:u w:val="single"/>
          </w:rPr>
          <w:t>Engineering</w:t>
        </w:r>
      </w:hyperlink>
      <w:r w:rsidR="00B46647">
        <w:t xml:space="preserve"> is working to develop a </w:t>
      </w:r>
      <w:r w:rsidR="00477F45">
        <w:t>protein-based</w:t>
      </w:r>
      <w:r w:rsidR="00B46647">
        <w:t xml:space="preserve"> glue that combines the strength of spider silk and the ability to be adhesive in aquatic environments seen in natural mussel proteins.</w:t>
      </w:r>
      <w:r w:rsidR="00F15D17">
        <w:t xml:space="preserve"> </w:t>
      </w:r>
      <w:r w:rsidR="00B46647">
        <w:t xml:space="preserve">Their work relies on decoding the genetic sequences of spider silk production and mussel protein </w:t>
      </w:r>
      <w:r w:rsidR="00477F45">
        <w:t>production and</w:t>
      </w:r>
      <w:r w:rsidR="00B46647">
        <w:t xml:space="preserve"> then generating a new sequence that is a combination of both. After synthesizing the new genetic code, they can insert that code into a </w:t>
      </w:r>
      <w:r w:rsidR="003702CE">
        <w:t>bacterium</w:t>
      </w:r>
      <w:r w:rsidR="00B46647">
        <w:t xml:space="preserve"> </w:t>
      </w:r>
      <w:r w:rsidR="00EE779D">
        <w:t>that</w:t>
      </w:r>
      <w:r w:rsidR="00B46647">
        <w:t xml:space="preserve"> will then produce the new adhesive protein.</w:t>
      </w:r>
      <w:r w:rsidR="00F15D17">
        <w:t xml:space="preserve"> </w:t>
      </w:r>
      <w:r w:rsidR="00B46647">
        <w:t>(Jeon et al personal communication)</w:t>
      </w:r>
    </w:p>
    <w:p w14:paraId="4A26112A" w14:textId="77777777" w:rsidR="006407BC" w:rsidRDefault="006407BC" w:rsidP="00201159">
      <w:pPr>
        <w:ind w:left="-720" w:right="-810"/>
      </w:pPr>
    </w:p>
    <w:p w14:paraId="4A26112B" w14:textId="6A74D44A" w:rsidR="006407BC" w:rsidRDefault="00B46647" w:rsidP="00201159">
      <w:pPr>
        <w:ind w:left="-720" w:right="-810"/>
      </w:pPr>
      <w:r>
        <w:t xml:space="preserve">Synthetic </w:t>
      </w:r>
      <w:r w:rsidR="001C4A27">
        <w:t>b</w:t>
      </w:r>
      <w:r>
        <w:t xml:space="preserve">iologists, chemical </w:t>
      </w:r>
      <w:r w:rsidR="00A625B2">
        <w:t>engineers,</w:t>
      </w:r>
      <w:r>
        <w:t xml:space="preserve"> and genetic engineers are striving to develop sustainable products that are saving lives.</w:t>
      </w:r>
      <w:r w:rsidR="00F15D17">
        <w:t xml:space="preserve"> </w:t>
      </w:r>
      <w:r>
        <w:t xml:space="preserve">After completing this introduction to </w:t>
      </w:r>
      <w:r w:rsidR="001C4A27">
        <w:t>s</w:t>
      </w:r>
      <w:r>
        <w:t xml:space="preserve">ynthetic </w:t>
      </w:r>
      <w:r w:rsidR="003702CE">
        <w:t>biology,</w:t>
      </w:r>
      <w:r>
        <w:t xml:space="preserve"> you will model the proteins derived from spider silk and mussel proteins and then try to develop a new and stronger adhesive.</w:t>
      </w:r>
    </w:p>
    <w:p w14:paraId="4A26112C" w14:textId="77777777" w:rsidR="006407BC" w:rsidRDefault="006407BC" w:rsidP="00201159">
      <w:pPr>
        <w:ind w:left="-720" w:right="-810"/>
      </w:pPr>
    </w:p>
    <w:p w14:paraId="43576C0E" w14:textId="77777777" w:rsidR="00EE779D" w:rsidRDefault="00EE779D" w:rsidP="00201159">
      <w:pPr>
        <w:ind w:left="-720" w:right="-810"/>
        <w:rPr>
          <w:b/>
          <w:bCs/>
          <w:sz w:val="28"/>
          <w:szCs w:val="28"/>
        </w:rPr>
      </w:pPr>
    </w:p>
    <w:p w14:paraId="4A26112E" w14:textId="19A3FE17" w:rsidR="006407BC" w:rsidRDefault="00B46647" w:rsidP="00201159">
      <w:pPr>
        <w:ind w:left="-720" w:right="-810"/>
      </w:pPr>
      <w:r>
        <w:rPr>
          <w:b/>
          <w:bCs/>
          <w:sz w:val="28"/>
          <w:szCs w:val="28"/>
        </w:rPr>
        <w:lastRenderedPageBreak/>
        <w:t>Analysis Questions</w:t>
      </w:r>
    </w:p>
    <w:p w14:paraId="42DFB257" w14:textId="42F42149" w:rsidR="001C4A27" w:rsidRPr="002A6F6C" w:rsidRDefault="001C4A27" w:rsidP="001C4A27">
      <w:pPr>
        <w:ind w:left="-720"/>
      </w:pPr>
      <w:r w:rsidRPr="002A6F6C">
        <w:t xml:space="preserve">Instructions: Use the information above to answer the following questions. </w:t>
      </w:r>
    </w:p>
    <w:p w14:paraId="693015CC" w14:textId="77777777" w:rsidR="001C4A27" w:rsidRPr="002A6F6C" w:rsidRDefault="001C4A27" w:rsidP="001C4A27">
      <w:pPr>
        <w:ind w:left="-720"/>
      </w:pPr>
    </w:p>
    <w:p w14:paraId="4A261130" w14:textId="277E49FA" w:rsidR="006407BC" w:rsidRPr="002A6F6C" w:rsidRDefault="00B46647" w:rsidP="001C4A27">
      <w:pPr>
        <w:pStyle w:val="ListParagraph"/>
        <w:numPr>
          <w:ilvl w:val="0"/>
          <w:numId w:val="2"/>
        </w:numPr>
        <w:ind w:right="-810"/>
      </w:pPr>
      <w:r w:rsidRPr="002A6F6C">
        <w:t>After watching these clips “</w:t>
      </w:r>
      <w:hyperlink r:id="rId24">
        <w:r w:rsidR="00E66B5E" w:rsidRPr="00CC1CAD">
          <w:rPr>
            <w:color w:val="0000FF"/>
            <w:u w:val="single"/>
          </w:rPr>
          <w:t>m</w:t>
        </w:r>
        <w:r w:rsidRPr="00CC1CAD">
          <w:rPr>
            <w:color w:val="0000FF"/>
            <w:u w:val="single"/>
          </w:rPr>
          <w:t>ussels</w:t>
        </w:r>
      </w:hyperlink>
      <w:r w:rsidR="00336F24" w:rsidRPr="002A6F6C">
        <w:t>” (2:28</w:t>
      </w:r>
      <w:r w:rsidR="00EE779D">
        <w:t xml:space="preserve"> minutes</w:t>
      </w:r>
      <w:r w:rsidR="00336F24" w:rsidRPr="002A6F6C">
        <w:t>)</w:t>
      </w:r>
      <w:r w:rsidRPr="002A6F6C">
        <w:t xml:space="preserve"> and </w:t>
      </w:r>
      <w:r w:rsidR="00336F24" w:rsidRPr="002A6F6C">
        <w:t>“</w:t>
      </w:r>
      <w:hyperlink r:id="rId25">
        <w:r w:rsidRPr="00CC1CAD">
          <w:rPr>
            <w:color w:val="0000FF"/>
            <w:u w:val="single"/>
          </w:rPr>
          <w:t>spiders</w:t>
        </w:r>
      </w:hyperlink>
      <w:r w:rsidRPr="002A6F6C">
        <w:t>”</w:t>
      </w:r>
      <w:r w:rsidR="008651F2" w:rsidRPr="002A6F6C">
        <w:t xml:space="preserve"> (4:18</w:t>
      </w:r>
      <w:r w:rsidR="00EE779D">
        <w:t xml:space="preserve"> minutes</w:t>
      </w:r>
      <w:r w:rsidR="008651F2" w:rsidRPr="002A6F6C">
        <w:t>)</w:t>
      </w:r>
      <w:r w:rsidRPr="002A6F6C">
        <w:t xml:space="preserve">, what products might you generate as a </w:t>
      </w:r>
      <w:r w:rsidR="008651F2" w:rsidRPr="002A6F6C">
        <w:t>s</w:t>
      </w:r>
      <w:r w:rsidRPr="002A6F6C">
        <w:t xml:space="preserve">ynthetic </w:t>
      </w:r>
      <w:r w:rsidR="008651F2" w:rsidRPr="002A6F6C">
        <w:t>b</w:t>
      </w:r>
      <w:r w:rsidRPr="002A6F6C">
        <w:t>iologist?</w:t>
      </w:r>
    </w:p>
    <w:p w14:paraId="4A261133" w14:textId="77777777" w:rsidR="006407BC" w:rsidRPr="002A6F6C" w:rsidRDefault="006407BC" w:rsidP="00201159">
      <w:pPr>
        <w:ind w:left="-720" w:right="-810"/>
      </w:pPr>
    </w:p>
    <w:p w14:paraId="1B37A5CA" w14:textId="77777777" w:rsidR="00F53BAD" w:rsidRPr="002A6F6C" w:rsidRDefault="00F53BAD" w:rsidP="00201159">
      <w:pPr>
        <w:ind w:left="-720" w:right="-810"/>
      </w:pPr>
    </w:p>
    <w:p w14:paraId="6D97CAED" w14:textId="77777777" w:rsidR="00F53BAD" w:rsidRPr="002A6F6C" w:rsidRDefault="00F53BAD" w:rsidP="00201159">
      <w:pPr>
        <w:ind w:left="-720" w:right="-810"/>
      </w:pPr>
    </w:p>
    <w:p w14:paraId="7F2A65F7" w14:textId="77777777" w:rsidR="00F53BAD" w:rsidRPr="002A6F6C" w:rsidRDefault="00F53BAD" w:rsidP="00201159">
      <w:pPr>
        <w:ind w:left="-720" w:right="-810"/>
      </w:pPr>
    </w:p>
    <w:p w14:paraId="4A261134" w14:textId="7AE55FF2" w:rsidR="006407BC" w:rsidRPr="002A6F6C" w:rsidRDefault="00B46647" w:rsidP="001C4A27">
      <w:pPr>
        <w:pStyle w:val="ListParagraph"/>
        <w:numPr>
          <w:ilvl w:val="0"/>
          <w:numId w:val="2"/>
        </w:numPr>
        <w:ind w:right="-810"/>
      </w:pPr>
      <w:r w:rsidRPr="002A6F6C">
        <w:t xml:space="preserve">What is the </w:t>
      </w:r>
      <w:r w:rsidR="00D77087">
        <w:t>c</w:t>
      </w:r>
      <w:r w:rsidRPr="002A6F6C">
        <w:t xml:space="preserve">entral </w:t>
      </w:r>
      <w:r w:rsidR="00D77087">
        <w:t>d</w:t>
      </w:r>
      <w:r w:rsidRPr="002A6F6C">
        <w:t xml:space="preserve">ogma of </w:t>
      </w:r>
      <w:r w:rsidR="00D77087">
        <w:t>m</w:t>
      </w:r>
      <w:r w:rsidRPr="002A6F6C">
        <w:t xml:space="preserve">olecular </w:t>
      </w:r>
      <w:r w:rsidR="00D77087">
        <w:t>b</w:t>
      </w:r>
      <w:r w:rsidRPr="002A6F6C">
        <w:t>iology?</w:t>
      </w:r>
    </w:p>
    <w:p w14:paraId="4A261137" w14:textId="77777777" w:rsidR="006407BC" w:rsidRPr="002A6F6C" w:rsidRDefault="006407BC" w:rsidP="00201159">
      <w:pPr>
        <w:ind w:left="-720" w:right="-810"/>
      </w:pPr>
    </w:p>
    <w:p w14:paraId="65DF26A4" w14:textId="77777777" w:rsidR="00F53BAD" w:rsidRPr="002A6F6C" w:rsidRDefault="00F53BAD" w:rsidP="00201159">
      <w:pPr>
        <w:ind w:left="-720" w:right="-810"/>
      </w:pPr>
    </w:p>
    <w:p w14:paraId="1FCF33E0" w14:textId="77777777" w:rsidR="00F53BAD" w:rsidRPr="002A6F6C" w:rsidRDefault="00F53BAD" w:rsidP="00201159">
      <w:pPr>
        <w:ind w:left="-720" w:right="-810"/>
      </w:pPr>
    </w:p>
    <w:p w14:paraId="5AC300D6" w14:textId="77777777" w:rsidR="00F53BAD" w:rsidRPr="002A6F6C" w:rsidRDefault="00F53BAD" w:rsidP="00201159">
      <w:pPr>
        <w:ind w:left="-720" w:right="-810"/>
      </w:pPr>
    </w:p>
    <w:p w14:paraId="628AE11B" w14:textId="77777777" w:rsidR="00F53BAD" w:rsidRPr="002A6F6C" w:rsidRDefault="00F53BAD" w:rsidP="00201159">
      <w:pPr>
        <w:ind w:left="-720" w:right="-810"/>
      </w:pPr>
    </w:p>
    <w:p w14:paraId="3A62B579" w14:textId="77777777" w:rsidR="00F53BAD" w:rsidRPr="002A6F6C" w:rsidRDefault="00F53BAD" w:rsidP="00201159">
      <w:pPr>
        <w:ind w:left="-720" w:right="-810"/>
      </w:pPr>
    </w:p>
    <w:p w14:paraId="4A261138" w14:textId="2B636A94" w:rsidR="006407BC" w:rsidRPr="002A6F6C" w:rsidRDefault="00B46647" w:rsidP="001C4A27">
      <w:pPr>
        <w:pStyle w:val="ListParagraph"/>
        <w:numPr>
          <w:ilvl w:val="0"/>
          <w:numId w:val="2"/>
        </w:numPr>
        <w:ind w:right="-810"/>
      </w:pPr>
      <w:r w:rsidRPr="002A6F6C">
        <w:t xml:space="preserve">Why is a deep understanding of the </w:t>
      </w:r>
      <w:r w:rsidR="009A7F75">
        <w:t>c</w:t>
      </w:r>
      <w:r w:rsidRPr="002A6F6C">
        <w:t xml:space="preserve">entral </w:t>
      </w:r>
      <w:r w:rsidR="009A7F75">
        <w:t>d</w:t>
      </w:r>
      <w:r w:rsidRPr="002A6F6C">
        <w:t xml:space="preserve">ogma of </w:t>
      </w:r>
      <w:r w:rsidR="009A7F75">
        <w:t>m</w:t>
      </w:r>
      <w:r w:rsidRPr="002A6F6C">
        <w:t xml:space="preserve">olecular </w:t>
      </w:r>
      <w:r w:rsidR="009A7F75">
        <w:t>b</w:t>
      </w:r>
      <w:r w:rsidRPr="002A6F6C">
        <w:t xml:space="preserve">iology necessary for a </w:t>
      </w:r>
      <w:r w:rsidR="00F53BAD" w:rsidRPr="002A6F6C">
        <w:t>s</w:t>
      </w:r>
      <w:r w:rsidRPr="002A6F6C">
        <w:t xml:space="preserve">ynthetic </w:t>
      </w:r>
      <w:r w:rsidR="00F53BAD" w:rsidRPr="002A6F6C">
        <w:t>b</w:t>
      </w:r>
      <w:r w:rsidRPr="002A6F6C">
        <w:t>iologist?</w:t>
      </w:r>
    </w:p>
    <w:p w14:paraId="4A26113B" w14:textId="77777777" w:rsidR="006407BC" w:rsidRPr="002A6F6C" w:rsidRDefault="006407BC" w:rsidP="00201159">
      <w:pPr>
        <w:ind w:left="-720" w:right="-810"/>
      </w:pPr>
    </w:p>
    <w:p w14:paraId="52849C1F" w14:textId="77777777" w:rsidR="00F53BAD" w:rsidRPr="002A6F6C" w:rsidRDefault="00F53BAD" w:rsidP="00201159">
      <w:pPr>
        <w:ind w:left="-720" w:right="-810"/>
      </w:pPr>
    </w:p>
    <w:p w14:paraId="2261AA26" w14:textId="77777777" w:rsidR="00F53BAD" w:rsidRPr="002A6F6C" w:rsidRDefault="00F53BAD" w:rsidP="00201159">
      <w:pPr>
        <w:ind w:left="-720" w:right="-810"/>
      </w:pPr>
    </w:p>
    <w:p w14:paraId="07CA7641" w14:textId="77777777" w:rsidR="00F53BAD" w:rsidRPr="002A6F6C" w:rsidRDefault="00F53BAD" w:rsidP="00201159">
      <w:pPr>
        <w:ind w:left="-720" w:right="-810"/>
      </w:pPr>
    </w:p>
    <w:p w14:paraId="1DA0E80D" w14:textId="77777777" w:rsidR="00F53BAD" w:rsidRPr="002A6F6C" w:rsidRDefault="00F53BAD" w:rsidP="00201159">
      <w:pPr>
        <w:ind w:left="-720" w:right="-810"/>
      </w:pPr>
    </w:p>
    <w:p w14:paraId="4A26113C" w14:textId="24577FBF" w:rsidR="006407BC" w:rsidRPr="002A6F6C" w:rsidRDefault="00B46647" w:rsidP="001C4A27">
      <w:pPr>
        <w:pStyle w:val="ListParagraph"/>
        <w:numPr>
          <w:ilvl w:val="0"/>
          <w:numId w:val="2"/>
        </w:numPr>
        <w:ind w:right="-810"/>
      </w:pPr>
      <w:r w:rsidRPr="002A6F6C">
        <w:t>In your own words, explain biomimicry and discuss how synthetic biology is taking biomimicry to an entirely new level</w:t>
      </w:r>
      <w:r w:rsidR="00EE779D">
        <w:t>.</w:t>
      </w:r>
    </w:p>
    <w:p w14:paraId="00E57EA2" w14:textId="77777777" w:rsidR="00336F24" w:rsidRPr="002A6F6C" w:rsidRDefault="00336F24" w:rsidP="00E66B5E">
      <w:pPr>
        <w:pStyle w:val="ListParagraph"/>
        <w:spacing w:before="240" w:after="240"/>
        <w:ind w:left="0" w:right="-810"/>
      </w:pPr>
    </w:p>
    <w:p w14:paraId="4515D044" w14:textId="77777777" w:rsidR="00F53BAD" w:rsidRPr="002A6F6C" w:rsidRDefault="00F53BAD" w:rsidP="00E66B5E">
      <w:pPr>
        <w:pStyle w:val="ListParagraph"/>
        <w:spacing w:before="240" w:after="240"/>
        <w:ind w:left="0" w:right="-810"/>
      </w:pPr>
    </w:p>
    <w:p w14:paraId="65706664" w14:textId="77777777" w:rsidR="00F53BAD" w:rsidRPr="002A6F6C" w:rsidRDefault="00F53BAD" w:rsidP="00E66B5E">
      <w:pPr>
        <w:pStyle w:val="ListParagraph"/>
        <w:spacing w:before="240" w:after="240"/>
        <w:ind w:left="0" w:right="-810"/>
      </w:pPr>
    </w:p>
    <w:p w14:paraId="55226202" w14:textId="77777777" w:rsidR="00F53BAD" w:rsidRPr="002A6F6C" w:rsidRDefault="00F53BAD" w:rsidP="00E66B5E">
      <w:pPr>
        <w:pStyle w:val="ListParagraph"/>
        <w:spacing w:before="240" w:after="240"/>
        <w:ind w:left="0" w:right="-810"/>
      </w:pPr>
    </w:p>
    <w:p w14:paraId="3F195BFB" w14:textId="77777777" w:rsidR="00F53BAD" w:rsidRPr="002A6F6C" w:rsidRDefault="00F53BAD" w:rsidP="00E66B5E">
      <w:pPr>
        <w:pStyle w:val="ListParagraph"/>
        <w:spacing w:before="240" w:after="240"/>
        <w:ind w:left="0" w:right="-810"/>
      </w:pPr>
    </w:p>
    <w:p w14:paraId="21107245" w14:textId="77777777" w:rsidR="00F53BAD" w:rsidRPr="002A6F6C" w:rsidRDefault="00F53BAD" w:rsidP="00E66B5E">
      <w:pPr>
        <w:pStyle w:val="ListParagraph"/>
        <w:spacing w:before="240" w:after="240"/>
        <w:ind w:left="0" w:right="-810"/>
      </w:pPr>
    </w:p>
    <w:p w14:paraId="4101C4D6" w14:textId="77777777" w:rsidR="00E66B5E" w:rsidRPr="002A6F6C" w:rsidRDefault="00B46647" w:rsidP="00E66B5E">
      <w:pPr>
        <w:pStyle w:val="ListParagraph"/>
        <w:numPr>
          <w:ilvl w:val="0"/>
          <w:numId w:val="2"/>
        </w:numPr>
        <w:ind w:right="-810"/>
      </w:pPr>
      <w:r w:rsidRPr="002A6F6C">
        <w:t>How could using such technologies developed through synthetic biology impact society and the environment?</w:t>
      </w:r>
    </w:p>
    <w:p w14:paraId="4A261142" w14:textId="77777777" w:rsidR="006407BC" w:rsidRDefault="006407BC" w:rsidP="00201159">
      <w:pPr>
        <w:ind w:left="-720" w:right="-810"/>
        <w:rPr>
          <w:b/>
          <w:bCs/>
          <w:sz w:val="28"/>
          <w:szCs w:val="28"/>
        </w:rPr>
      </w:pPr>
    </w:p>
    <w:p w14:paraId="7D69D0E2" w14:textId="77777777" w:rsidR="00F53BAD" w:rsidRDefault="00F53BAD" w:rsidP="00201159">
      <w:pPr>
        <w:ind w:left="-720" w:right="-810"/>
        <w:rPr>
          <w:b/>
          <w:bCs/>
          <w:sz w:val="28"/>
          <w:szCs w:val="28"/>
        </w:rPr>
      </w:pPr>
    </w:p>
    <w:p w14:paraId="37BA2C72" w14:textId="77777777" w:rsidR="00F53BAD" w:rsidRDefault="00F53BAD" w:rsidP="00201159">
      <w:pPr>
        <w:ind w:left="-720" w:right="-810"/>
        <w:rPr>
          <w:b/>
          <w:bCs/>
          <w:sz w:val="28"/>
          <w:szCs w:val="28"/>
        </w:rPr>
      </w:pPr>
    </w:p>
    <w:p w14:paraId="6B3BEF43" w14:textId="77777777" w:rsidR="00F53BAD" w:rsidRDefault="00F53BAD" w:rsidP="00201159">
      <w:pPr>
        <w:ind w:left="-720" w:right="-810"/>
        <w:rPr>
          <w:b/>
          <w:bCs/>
          <w:sz w:val="28"/>
          <w:szCs w:val="28"/>
        </w:rPr>
      </w:pPr>
    </w:p>
    <w:p w14:paraId="1CF1981D" w14:textId="77777777" w:rsidR="00F53BAD" w:rsidRDefault="00F53BAD" w:rsidP="00201159">
      <w:pPr>
        <w:ind w:left="-720" w:right="-810"/>
        <w:rPr>
          <w:b/>
          <w:bCs/>
          <w:sz w:val="28"/>
          <w:szCs w:val="28"/>
        </w:rPr>
      </w:pPr>
    </w:p>
    <w:p w14:paraId="779B7100" w14:textId="214AFBD2" w:rsidR="00F53BAD" w:rsidRDefault="00F53BAD" w:rsidP="00201159">
      <w:pPr>
        <w:ind w:left="-720" w:right="-810"/>
        <w:rPr>
          <w:b/>
          <w:bCs/>
          <w:sz w:val="28"/>
          <w:szCs w:val="28"/>
        </w:rPr>
      </w:pPr>
      <w:r>
        <w:rPr>
          <w:b/>
          <w:bCs/>
          <w:sz w:val="28"/>
          <w:szCs w:val="28"/>
        </w:rPr>
        <w:br/>
      </w:r>
    </w:p>
    <w:p w14:paraId="4A261143" w14:textId="77777777" w:rsidR="006407BC" w:rsidRDefault="00B46647" w:rsidP="00201159">
      <w:pPr>
        <w:ind w:left="-720" w:right="-810"/>
        <w:rPr>
          <w:b/>
          <w:bCs/>
          <w:sz w:val="28"/>
          <w:szCs w:val="28"/>
        </w:rPr>
      </w:pPr>
      <w:r>
        <w:rPr>
          <w:b/>
          <w:bCs/>
          <w:sz w:val="28"/>
          <w:szCs w:val="28"/>
        </w:rPr>
        <w:lastRenderedPageBreak/>
        <w:t>Citations</w:t>
      </w:r>
    </w:p>
    <w:p w14:paraId="4A261144" w14:textId="4502F118" w:rsidR="006407BC" w:rsidRPr="00CC1CAD" w:rsidRDefault="00CC1CAD" w:rsidP="00A147D3">
      <w:pPr>
        <w:pStyle w:val="ListParagraph"/>
        <w:numPr>
          <w:ilvl w:val="0"/>
          <w:numId w:val="1"/>
        </w:numPr>
        <w:ind w:right="-810"/>
        <w:rPr>
          <w:color w:val="000000" w:themeColor="text1"/>
        </w:rPr>
      </w:pPr>
      <w:hyperlink r:id="rId26" w:history="1">
        <w:r w:rsidRPr="00C90F50">
          <w:rPr>
            <w:rStyle w:val="Hyperlink"/>
          </w:rPr>
          <w:t>https://www.sciencefocus.com/future-technology/biomimetic-design-10-examples-of-nature-inspiring-technology</w:t>
        </w:r>
      </w:hyperlink>
      <w:r>
        <w:rPr>
          <w:color w:val="000000" w:themeColor="text1"/>
        </w:rPr>
        <w:t xml:space="preserve">   </w:t>
      </w:r>
    </w:p>
    <w:p w14:paraId="4A261145" w14:textId="40643A5E" w:rsidR="006407BC" w:rsidRPr="00CC1CAD" w:rsidRDefault="00CC1CAD" w:rsidP="00A147D3">
      <w:pPr>
        <w:pStyle w:val="ListParagraph"/>
        <w:numPr>
          <w:ilvl w:val="0"/>
          <w:numId w:val="1"/>
        </w:numPr>
        <w:ind w:right="-810"/>
        <w:rPr>
          <w:color w:val="000000" w:themeColor="text1"/>
        </w:rPr>
      </w:pPr>
      <w:hyperlink r:id="rId27" w:history="1">
        <w:r w:rsidRPr="00C90F50">
          <w:rPr>
            <w:rStyle w:val="Hyperlink"/>
          </w:rPr>
          <w:t>https://www.dawn.com/news/1297127</w:t>
        </w:r>
      </w:hyperlink>
      <w:r>
        <w:rPr>
          <w:color w:val="000000" w:themeColor="text1"/>
        </w:rPr>
        <w:t xml:space="preserve"> </w:t>
      </w:r>
    </w:p>
    <w:p w14:paraId="4A261146" w14:textId="7A21563B" w:rsidR="006407BC" w:rsidRPr="00CC1CAD" w:rsidRDefault="00CC1CAD" w:rsidP="00A147D3">
      <w:pPr>
        <w:pStyle w:val="ListParagraph"/>
        <w:numPr>
          <w:ilvl w:val="0"/>
          <w:numId w:val="1"/>
        </w:numPr>
        <w:ind w:right="-810"/>
        <w:rPr>
          <w:color w:val="000000" w:themeColor="text1"/>
        </w:rPr>
      </w:pPr>
      <w:hyperlink r:id="rId28" w:anchor=":~:text=Velcro%20was%20invented%20by%20George,burr%20to%20adhere%20exceedingly%20well" w:history="1">
        <w:r w:rsidRPr="00C90F50">
          <w:rPr>
            <w:rStyle w:val="Hyperlink"/>
          </w:rPr>
          <w:t>https://www.microphotonics.com/biomimicry-burr-invention-velcro/#:~:text=Velcro%20was%20invented%20by%20George,burr%20to%20adhere%20exceedingly%20well</w:t>
        </w:r>
      </w:hyperlink>
      <w:r>
        <w:rPr>
          <w:color w:val="000000" w:themeColor="text1"/>
        </w:rPr>
        <w:t xml:space="preserve">  </w:t>
      </w:r>
    </w:p>
    <w:p w14:paraId="4A261147" w14:textId="2B9CA04B" w:rsidR="006407BC" w:rsidRPr="00CC1CAD" w:rsidRDefault="00CC1CAD" w:rsidP="00A147D3">
      <w:pPr>
        <w:pStyle w:val="ListParagraph"/>
        <w:numPr>
          <w:ilvl w:val="0"/>
          <w:numId w:val="1"/>
        </w:numPr>
        <w:ind w:right="-810"/>
        <w:rPr>
          <w:color w:val="000000" w:themeColor="text1"/>
        </w:rPr>
      </w:pPr>
      <w:hyperlink r:id="rId29" w:history="1">
        <w:r w:rsidRPr="00C90F50">
          <w:rPr>
            <w:rStyle w:val="Hyperlink"/>
          </w:rPr>
          <w:t>https://drive.google.com/file/d/14uBM6JweX1fq82gclr8jG4om0Md9oqSe/view?usp=sh</w:t>
        </w:r>
        <w:r w:rsidRPr="00CC1CAD">
          <w:rPr>
            <w:rStyle w:val="Hyperlink"/>
            <w:color w:val="0000FF"/>
          </w:rPr>
          <w:t>aring</w:t>
        </w:r>
      </w:hyperlink>
      <w:r>
        <w:rPr>
          <w:color w:val="000000" w:themeColor="text1"/>
        </w:rPr>
        <w:t xml:space="preserve"> </w:t>
      </w:r>
    </w:p>
    <w:p w14:paraId="4A261148" w14:textId="629B73EC" w:rsidR="006407BC" w:rsidRPr="00CC1CAD" w:rsidRDefault="00CC1CAD" w:rsidP="00A147D3">
      <w:pPr>
        <w:pStyle w:val="ListParagraph"/>
        <w:numPr>
          <w:ilvl w:val="0"/>
          <w:numId w:val="1"/>
        </w:numPr>
        <w:ind w:right="-810"/>
        <w:rPr>
          <w:color w:val="000000" w:themeColor="text1"/>
        </w:rPr>
      </w:pPr>
      <w:hyperlink r:id="rId30" w:history="1">
        <w:r w:rsidRPr="00C90F50">
          <w:rPr>
            <w:rStyle w:val="Hyperlink"/>
          </w:rPr>
          <w:t>https://www.youtube.com/watch?v=_JjlVgSOyJw</w:t>
        </w:r>
      </w:hyperlink>
      <w:r>
        <w:rPr>
          <w:color w:val="000000" w:themeColor="text1"/>
        </w:rPr>
        <w:t xml:space="preserve"> </w:t>
      </w:r>
    </w:p>
    <w:p w14:paraId="4A261149" w14:textId="426D823E" w:rsidR="006407BC" w:rsidRPr="00CC1CAD" w:rsidRDefault="00CC1CAD" w:rsidP="00A147D3">
      <w:pPr>
        <w:pStyle w:val="ListParagraph"/>
        <w:numPr>
          <w:ilvl w:val="0"/>
          <w:numId w:val="1"/>
        </w:numPr>
        <w:ind w:right="-810"/>
        <w:rPr>
          <w:color w:val="000000" w:themeColor="text1"/>
        </w:rPr>
      </w:pPr>
      <w:hyperlink r:id="rId31" w:history="1">
        <w:r w:rsidRPr="00C90F50">
          <w:rPr>
            <w:rStyle w:val="Hyperlink"/>
          </w:rPr>
          <w:t>https://www.genome.gov/about-genomics/policy-issues/Synthetic-Biology</w:t>
        </w:r>
      </w:hyperlink>
      <w:r>
        <w:rPr>
          <w:color w:val="000000" w:themeColor="text1"/>
        </w:rPr>
        <w:t xml:space="preserve"> </w:t>
      </w:r>
    </w:p>
    <w:p w14:paraId="4A26114A" w14:textId="7EE7CCA5" w:rsidR="006407BC" w:rsidRPr="00CC1CAD" w:rsidRDefault="00CC1CAD" w:rsidP="00A147D3">
      <w:pPr>
        <w:pStyle w:val="ListParagraph"/>
        <w:numPr>
          <w:ilvl w:val="0"/>
          <w:numId w:val="1"/>
        </w:numPr>
        <w:ind w:right="-810"/>
        <w:rPr>
          <w:color w:val="000000" w:themeColor="text1"/>
        </w:rPr>
      </w:pPr>
      <w:hyperlink r:id="rId32" w:history="1">
        <w:r w:rsidRPr="00C90F50">
          <w:rPr>
            <w:rStyle w:val="Hyperlink"/>
          </w:rPr>
          <w:t>https://biomimicry.org/what-is-biomimicry</w:t>
        </w:r>
      </w:hyperlink>
      <w:r>
        <w:rPr>
          <w:color w:val="000000" w:themeColor="text1"/>
        </w:rPr>
        <w:t xml:space="preserve"> </w:t>
      </w:r>
    </w:p>
    <w:p w14:paraId="4A26114F" w14:textId="0D75D8C0" w:rsidR="006407BC" w:rsidRPr="00CC1CAD" w:rsidRDefault="00CC1CAD" w:rsidP="00A147D3">
      <w:pPr>
        <w:pStyle w:val="ListParagraph"/>
        <w:numPr>
          <w:ilvl w:val="0"/>
          <w:numId w:val="1"/>
        </w:numPr>
        <w:ind w:right="-810"/>
        <w:rPr>
          <w:color w:val="000000" w:themeColor="text1"/>
        </w:rPr>
      </w:pPr>
      <w:hyperlink r:id="rId33" w:history="1">
        <w:r w:rsidRPr="00C90F50">
          <w:rPr>
            <w:rStyle w:val="Hyperlink"/>
          </w:rPr>
          <w:t>https://insideecology.com/2018/06/21/a-closer-look-at-spider-webs</w:t>
        </w:r>
      </w:hyperlink>
      <w:r>
        <w:rPr>
          <w:color w:val="000000" w:themeColor="text1"/>
        </w:rPr>
        <w:t xml:space="preserve"> </w:t>
      </w:r>
    </w:p>
    <w:sectPr w:rsidR="006407BC" w:rsidRPr="00CC1CAD">
      <w:headerReference w:type="default" r:id="rId34"/>
      <w:footerReference w:type="default" r:id="rId3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8013" w14:textId="77777777" w:rsidR="00A66DF0" w:rsidRDefault="00A66DF0">
      <w:pPr>
        <w:spacing w:line="240" w:lineRule="auto"/>
      </w:pPr>
      <w:r>
        <w:separator/>
      </w:r>
    </w:p>
  </w:endnote>
  <w:endnote w:type="continuationSeparator" w:id="0">
    <w:p w14:paraId="5307ABB7" w14:textId="77777777" w:rsidR="00A66DF0" w:rsidRDefault="00A66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5A3517B7-089C-8C47-9FE5-FBF793E758EA}"/>
  </w:font>
  <w:font w:name="Times New Roman">
    <w:panose1 w:val="02020603050405020304"/>
    <w:charset w:val="00"/>
    <w:family w:val="roman"/>
    <w:pitch w:val="variable"/>
    <w:sig w:usb0="E0002EFF" w:usb1="C000785B" w:usb2="00000009" w:usb3="00000000" w:csb0="000001FF" w:csb1="00000000"/>
    <w:embedRegular r:id="rId2" w:fontKey="{DEBE9202-9AB5-BF47-9307-3AB21150642D}"/>
  </w:font>
  <w:font w:name="Courier New">
    <w:panose1 w:val="02070309020205020404"/>
    <w:charset w:val="00"/>
    <w:family w:val="modern"/>
    <w:pitch w:val="fixed"/>
    <w:sig w:usb0="E0002EFF" w:usb1="C0007843" w:usb2="00000009" w:usb3="00000000" w:csb0="000001FF" w:csb1="00000000"/>
    <w:embedRegular r:id="rId3" w:fontKey="{80B8DE2B-6460-4D46-9CB2-5BCB1B1507CF}"/>
  </w:font>
  <w:font w:name="Wingdings">
    <w:panose1 w:val="05000000000000000000"/>
    <w:charset w:val="4D"/>
    <w:family w:val="decorative"/>
    <w:pitch w:val="variable"/>
    <w:sig w:usb0="00000003" w:usb1="00000000" w:usb2="00000000" w:usb3="00000000" w:csb0="80000001" w:csb1="00000000"/>
    <w:embedRegular r:id="rId4" w:fontKey="{23569E74-EA3E-094A-ADDF-0A316C68FA2E}"/>
  </w:font>
  <w:font w:name="Arial">
    <w:panose1 w:val="020B0604020202020204"/>
    <w:charset w:val="00"/>
    <w:family w:val="swiss"/>
    <w:pitch w:val="variable"/>
    <w:sig w:usb0="E0002EFF" w:usb1="C000785B" w:usb2="00000009" w:usb3="00000000" w:csb0="000001FF" w:csb1="00000000"/>
    <w:embedRegular r:id="rId5" w:fontKey="{00A8C3B2-F917-EE4B-8EDD-295805B0F174}"/>
    <w:embedBold r:id="rId6" w:fontKey="{CBC8BE88-F31C-104C-96D8-9DD89FE1DA03}"/>
    <w:embedItalic r:id="rId7" w:fontKey="{1F0F00BF-D4F8-9E49-AD72-5FAACBD8FC06}"/>
  </w:font>
  <w:font w:name="Segoe UI">
    <w:panose1 w:val="020B0502040204020203"/>
    <w:charset w:val="00"/>
    <w:family w:val="swiss"/>
    <w:pitch w:val="variable"/>
    <w:sig w:usb0="E4002EFF" w:usb1="C000E47F" w:usb2="00000009" w:usb3="00000000" w:csb0="000001FF" w:csb1="00000000"/>
    <w:embedRegular r:id="rId8" w:fontKey="{E6DD6334-3D05-4946-866C-F1A4763B2BF5}"/>
  </w:font>
  <w:font w:name="Open Sans">
    <w:panose1 w:val="020B0606030504020204"/>
    <w:charset w:val="00"/>
    <w:family w:val="auto"/>
    <w:pitch w:val="variable"/>
    <w:sig w:usb0="E00002FF" w:usb1="4000201B" w:usb2="00000028" w:usb3="00000000" w:csb0="0000019F" w:csb1="00000000"/>
    <w:embedRegular r:id="rId9" w:fontKey="{1FD3F884-C387-AE48-8820-A2C2A46B280B}"/>
    <w:embedBold r:id="rId10" w:fontKey="{466E61F0-2D5F-554A-9CFA-4F6E4CDBFCEA}"/>
  </w:font>
  <w:font w:name="Calibri">
    <w:panose1 w:val="020F0502020204030204"/>
    <w:charset w:val="00"/>
    <w:family w:val="swiss"/>
    <w:pitch w:val="variable"/>
    <w:sig w:usb0="E4002EFF" w:usb1="C200247B" w:usb2="00000009" w:usb3="00000000" w:csb0="000001FF" w:csb1="00000000"/>
    <w:embedRegular r:id="rId11" w:fontKey="{14BCDF3D-613D-5040-87BD-C9CA9B68FAF0}"/>
  </w:font>
  <w:font w:name="Cambria">
    <w:panose1 w:val="02040503050406030204"/>
    <w:charset w:val="00"/>
    <w:family w:val="roman"/>
    <w:pitch w:val="variable"/>
    <w:sig w:usb0="E00006FF" w:usb1="420024FF" w:usb2="02000000" w:usb3="00000000" w:csb0="0000019F" w:csb1="00000000"/>
    <w:embedRegular r:id="rId12" w:fontKey="{672B0AA9-B3D6-804C-87C4-1888962DC5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4D29" w14:textId="77777777" w:rsidR="00EB275A" w:rsidRDefault="00EB275A" w:rsidP="00EB275A">
    <w:pPr>
      <w:tabs>
        <w:tab w:val="left" w:pos="6710"/>
      </w:tabs>
      <w:ind w:left="-720" w:right="-720"/>
      <w:rPr>
        <w:rFonts w:ascii="Open Sans" w:eastAsia="Open Sans" w:hAnsi="Open Sans" w:cs="Open Sans"/>
        <w:color w:val="6091BA"/>
        <w:sz w:val="16"/>
        <w:szCs w:val="16"/>
        <w:u w:val="single"/>
      </w:rPr>
    </w:pPr>
  </w:p>
  <w:p w14:paraId="2456C0A8" w14:textId="426B0CA4" w:rsidR="00EB275A" w:rsidRDefault="00EB275A" w:rsidP="00EB275A">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1D8333BA" wp14:editId="5BC233D7">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7ACDF7AF" w14:textId="77777777" w:rsidR="00EB275A" w:rsidRDefault="00EB275A" w:rsidP="00EB275A">
    <w:pPr>
      <w:tabs>
        <w:tab w:val="left" w:pos="6710"/>
      </w:tabs>
      <w:ind w:left="-720" w:right="-720"/>
      <w:rPr>
        <w:rFonts w:ascii="Open Sans" w:eastAsia="Open Sans" w:hAnsi="Open Sans" w:cs="Open Sans"/>
        <w:color w:val="6091BA"/>
        <w:sz w:val="16"/>
        <w:szCs w:val="16"/>
        <w:u w:val="single"/>
      </w:rPr>
    </w:pPr>
  </w:p>
  <w:p w14:paraId="4A2611A6" w14:textId="03E4DCC0" w:rsidR="006407BC" w:rsidRDefault="00F15D17">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843A3D" w:rsidRPr="00843A3D">
      <w:rPr>
        <w:rFonts w:ascii="Open Sans" w:eastAsia="Open Sans" w:hAnsi="Open Sans" w:cs="Open Sans"/>
        <w:color w:val="6091BA"/>
        <w:sz w:val="16"/>
        <w:szCs w:val="16"/>
        <w:u w:val="single"/>
      </w:rPr>
      <w:t xml:space="preserve">Synthetic Biology- New </w:t>
    </w:r>
    <w:r w:rsidR="00DA52FC">
      <w:rPr>
        <w:rFonts w:ascii="Open Sans" w:eastAsia="Open Sans" w:hAnsi="Open Sans" w:cs="Open Sans"/>
        <w:color w:val="6091BA"/>
        <w:sz w:val="16"/>
        <w:szCs w:val="16"/>
        <w:u w:val="single"/>
      </w:rPr>
      <w:t>G</w:t>
    </w:r>
    <w:r w:rsidR="00843A3D" w:rsidRPr="00843A3D">
      <w:rPr>
        <w:rFonts w:ascii="Open Sans" w:eastAsia="Open Sans" w:hAnsi="Open Sans" w:cs="Open Sans"/>
        <w:color w:val="6091BA"/>
        <w:sz w:val="16"/>
        <w:szCs w:val="16"/>
        <w:u w:val="single"/>
      </w:rPr>
      <w:t>enes, New Proteins</w:t>
    </w:r>
    <w:r w:rsidR="00843A3D">
      <w:rPr>
        <w:rFonts w:ascii="Open Sans" w:eastAsia="Open Sans" w:hAnsi="Open Sans" w:cs="Open Sans"/>
        <w:color w:val="6091BA"/>
        <w:sz w:val="16"/>
        <w:szCs w:val="16"/>
        <w:u w:val="single"/>
      </w:rPr>
      <w:t xml:space="preserve"> Activity </w:t>
    </w:r>
    <w:r w:rsidR="00EE779D">
      <w:rPr>
        <w:rFonts w:ascii="Open Sans" w:eastAsia="Open Sans" w:hAnsi="Open Sans" w:cs="Open Sans"/>
        <w:color w:val="6091BA"/>
        <w:sz w:val="16"/>
        <w:szCs w:val="16"/>
        <w:u w:val="single"/>
      </w:rPr>
      <w:t>–</w:t>
    </w:r>
    <w:r w:rsidR="00843A3D">
      <w:rPr>
        <w:rFonts w:ascii="Open Sans" w:eastAsia="Open Sans" w:hAnsi="Open Sans" w:cs="Open Sans"/>
        <w:color w:val="6091BA"/>
        <w:sz w:val="16"/>
        <w:szCs w:val="16"/>
        <w:u w:val="single"/>
      </w:rPr>
      <w:t xml:space="preserve"> </w:t>
    </w:r>
    <w:r w:rsidR="00EE779D">
      <w:rPr>
        <w:rFonts w:ascii="Open Sans" w:eastAsia="Open Sans" w:hAnsi="Open Sans" w:cs="Open Sans"/>
        <w:color w:val="6091BA"/>
        <w:sz w:val="16"/>
        <w:szCs w:val="16"/>
        <w:u w:val="single"/>
      </w:rPr>
      <w:t xml:space="preserve">Case Study: </w:t>
    </w:r>
    <w:r w:rsidR="00185458">
      <w:rPr>
        <w:rFonts w:ascii="Open Sans" w:eastAsia="Open Sans" w:hAnsi="Open Sans" w:cs="Open Sans"/>
        <w:color w:val="6091BA"/>
        <w:sz w:val="16"/>
        <w:szCs w:val="16"/>
        <w:u w:val="single"/>
      </w:rPr>
      <w:t>Finding Inspiration in Nature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7BEA" w14:textId="77777777" w:rsidR="00A66DF0" w:rsidRDefault="00A66DF0">
      <w:pPr>
        <w:spacing w:line="240" w:lineRule="auto"/>
      </w:pPr>
      <w:r>
        <w:separator/>
      </w:r>
    </w:p>
  </w:footnote>
  <w:footnote w:type="continuationSeparator" w:id="0">
    <w:p w14:paraId="1DE74C07" w14:textId="77777777" w:rsidR="00A66DF0" w:rsidRDefault="00A66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11A0" w14:textId="77777777" w:rsidR="006407BC" w:rsidRDefault="006407BC">
    <w:pPr>
      <w:ind w:left="-720" w:right="-720"/>
      <w:rPr>
        <w:rFonts w:ascii="Open Sans" w:eastAsia="Open Sans" w:hAnsi="Open Sans" w:cs="Open Sans"/>
        <w:b/>
        <w:bCs/>
        <w:color w:val="6091BA"/>
        <w:sz w:val="16"/>
        <w:szCs w:val="16"/>
      </w:rPr>
    </w:pPr>
  </w:p>
  <w:p w14:paraId="4A2611A1" w14:textId="77777777" w:rsidR="006407BC" w:rsidRDefault="006407BC">
    <w:pPr>
      <w:ind w:left="-720" w:right="-720"/>
      <w:rPr>
        <w:b/>
        <w:bCs/>
        <w:color w:val="6091BA"/>
        <w:sz w:val="16"/>
        <w:szCs w:val="16"/>
      </w:rPr>
    </w:pPr>
  </w:p>
  <w:p w14:paraId="4A2611A2" w14:textId="2E51DBA2" w:rsidR="006407BC" w:rsidRDefault="00B46647">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r>
    <w:r w:rsidR="00F15D17">
      <w:rPr>
        <w:b/>
        <w:bCs/>
        <w:color w:val="6091BA"/>
      </w:rPr>
      <w:t xml:space="preserve">   </w:t>
    </w:r>
    <w:r>
      <w:rPr>
        <w:b/>
        <w:bCs/>
        <w:color w:val="6091BA"/>
      </w:rPr>
      <w:t>Class:</w:t>
    </w:r>
  </w:p>
  <w:p w14:paraId="4A2611A3" w14:textId="77777777" w:rsidR="006407BC" w:rsidRDefault="006407BC">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B13F3"/>
    <w:multiLevelType w:val="hybridMultilevel"/>
    <w:tmpl w:val="25489C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5C545D05"/>
    <w:multiLevelType w:val="hybridMultilevel"/>
    <w:tmpl w:val="C706D51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858882419">
    <w:abstractNumId w:val="0"/>
  </w:num>
  <w:num w:numId="2" w16cid:durableId="1611890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BC"/>
    <w:rsid w:val="0000599F"/>
    <w:rsid w:val="0008696B"/>
    <w:rsid w:val="001455F6"/>
    <w:rsid w:val="00185458"/>
    <w:rsid w:val="00195680"/>
    <w:rsid w:val="001C4A27"/>
    <w:rsid w:val="001D5099"/>
    <w:rsid w:val="001E1A33"/>
    <w:rsid w:val="00201159"/>
    <w:rsid w:val="00241565"/>
    <w:rsid w:val="002A6F6C"/>
    <w:rsid w:val="00336F24"/>
    <w:rsid w:val="00357D52"/>
    <w:rsid w:val="003702CE"/>
    <w:rsid w:val="0038092A"/>
    <w:rsid w:val="003A1F35"/>
    <w:rsid w:val="003D76D2"/>
    <w:rsid w:val="003F0394"/>
    <w:rsid w:val="00447A76"/>
    <w:rsid w:val="00447CAB"/>
    <w:rsid w:val="00477F45"/>
    <w:rsid w:val="00546EE4"/>
    <w:rsid w:val="006407BC"/>
    <w:rsid w:val="0067413B"/>
    <w:rsid w:val="007A685B"/>
    <w:rsid w:val="007C32F2"/>
    <w:rsid w:val="00843A3D"/>
    <w:rsid w:val="008557B4"/>
    <w:rsid w:val="008651F2"/>
    <w:rsid w:val="00883A54"/>
    <w:rsid w:val="00953ABE"/>
    <w:rsid w:val="009A7F75"/>
    <w:rsid w:val="009D75FE"/>
    <w:rsid w:val="00A03B55"/>
    <w:rsid w:val="00A147D3"/>
    <w:rsid w:val="00A25DED"/>
    <w:rsid w:val="00A625B2"/>
    <w:rsid w:val="00A66DF0"/>
    <w:rsid w:val="00A84437"/>
    <w:rsid w:val="00AB1353"/>
    <w:rsid w:val="00B2789E"/>
    <w:rsid w:val="00B46647"/>
    <w:rsid w:val="00CC1CAD"/>
    <w:rsid w:val="00D0161F"/>
    <w:rsid w:val="00D760F3"/>
    <w:rsid w:val="00D77087"/>
    <w:rsid w:val="00DA52FC"/>
    <w:rsid w:val="00E15DCD"/>
    <w:rsid w:val="00E66B5E"/>
    <w:rsid w:val="00EB275A"/>
    <w:rsid w:val="00EB5761"/>
    <w:rsid w:val="00EC01F1"/>
    <w:rsid w:val="00EE779D"/>
    <w:rsid w:val="00F15D17"/>
    <w:rsid w:val="00F53BAD"/>
    <w:rsid w:val="00F54460"/>
    <w:rsid w:val="00FA46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610F2"/>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A147D3"/>
    <w:pPr>
      <w:ind w:left="720"/>
      <w:contextualSpacing/>
    </w:pPr>
  </w:style>
  <w:style w:type="character" w:styleId="Hyperlink">
    <w:name w:val="Hyperlink"/>
    <w:basedOn w:val="DefaultParagraphFont"/>
    <w:uiPriority w:val="99"/>
    <w:unhideWhenUsed/>
    <w:rsid w:val="00CC1CAD"/>
    <w:rPr>
      <w:color w:val="0000FF" w:themeColor="hyperlink"/>
      <w:u w:val="single"/>
    </w:rPr>
  </w:style>
  <w:style w:type="character" w:styleId="UnresolvedMention">
    <w:name w:val="Unresolved Mention"/>
    <w:basedOn w:val="DefaultParagraphFont"/>
    <w:uiPriority w:val="99"/>
    <w:semiHidden/>
    <w:unhideWhenUsed/>
    <w:rsid w:val="00CC1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sciencefocus.com/future-technology/biomimetic-design-10-examples-of-nature-inspiring-technology" TargetMode="Externa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utube.com/watch?v=_JjlVgSOyJw" TargetMode="External"/><Relationship Id="rId25" Type="http://schemas.openxmlformats.org/officeDocument/2006/relationships/hyperlink" Target="https://www.youtube.com/watch?v=_JjlVgSOyJw" TargetMode="External"/><Relationship Id="rId33" Type="http://schemas.openxmlformats.org/officeDocument/2006/relationships/hyperlink" Target="https://insideecology.com/2018/06/21/a-closer-look-at-spider-webs" TargetMode="External"/><Relationship Id="rId2" Type="http://schemas.openxmlformats.org/officeDocument/2006/relationships/numbering" Target="numbering.xml"/><Relationship Id="rId16" Type="http://schemas.openxmlformats.org/officeDocument/2006/relationships/hyperlink" Target="https://drive.google.com/file/d/14uBM6JweX1fq82gclr8jG4om0Md9oqSe/view?usp=sharing" TargetMode="External"/><Relationship Id="rId20" Type="http://schemas.openxmlformats.org/officeDocument/2006/relationships/hyperlink" Target="https://www.genome.gov/genetics-glossary/Central-Dogma" TargetMode="External"/><Relationship Id="rId29" Type="http://schemas.openxmlformats.org/officeDocument/2006/relationships/hyperlink" Target="https://drive.google.com/file/d/14uBM6JweX1fq82gclr8jG4om0Md9oqSe/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wn.com/news/1297127" TargetMode="External"/><Relationship Id="rId24" Type="http://schemas.openxmlformats.org/officeDocument/2006/relationships/hyperlink" Target="https://drive.google.com/file/d/14uBM6JweX1fq82gclr8jG4om0Md9oqSe/view?usp=sharing" TargetMode="External"/><Relationship Id="rId32" Type="http://schemas.openxmlformats.org/officeDocument/2006/relationships/hyperlink" Target="https://biomimicry.org/what-is-biomimicr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enome.gov/about-genomics/policy-issues/Synthetic-Biology" TargetMode="External"/><Relationship Id="rId23" Type="http://schemas.openxmlformats.org/officeDocument/2006/relationships/hyperlink" Target="https://syntheticbiology.wustl.edu/" TargetMode="External"/><Relationship Id="rId28" Type="http://schemas.openxmlformats.org/officeDocument/2006/relationships/hyperlink" Target="https://www.microphotonics.com/biomimicry-burr-invention-velcr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genome.gov/about-genomics/policy-issues/Synthetic-Biology" TargetMode="External"/><Relationship Id="rId4" Type="http://schemas.openxmlformats.org/officeDocument/2006/relationships/settings" Target="settings.xml"/><Relationship Id="rId9" Type="http://schemas.openxmlformats.org/officeDocument/2006/relationships/hyperlink" Target="https://biomimicry.org/what-is-biomimicry/" TargetMode="External"/><Relationship Id="rId14" Type="http://schemas.openxmlformats.org/officeDocument/2006/relationships/image" Target="media/image4.png"/><Relationship Id="rId22" Type="http://schemas.openxmlformats.org/officeDocument/2006/relationships/hyperlink" Target="https://syntheticbiology.wustl.edu/" TargetMode="External"/><Relationship Id="rId27" Type="http://schemas.openxmlformats.org/officeDocument/2006/relationships/hyperlink" Target="https://www.dawn.com/news/1297127" TargetMode="External"/><Relationship Id="rId30" Type="http://schemas.openxmlformats.org/officeDocument/2006/relationships/hyperlink" Target="https://www.youtube.com/watch?v=_JjlVgSOyJw" TargetMode="External"/><Relationship Id="rId35" Type="http://schemas.openxmlformats.org/officeDocument/2006/relationships/footer" Target="footer1.xml"/><Relationship Id="rId8" Type="http://schemas.openxmlformats.org/officeDocument/2006/relationships/hyperlink" Target="https://www.sciencefocus.com/future-technology/biomimetic-design-10-examples-of-nature-inspiring-technology"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NolWb15vm0xBAwf4GX4+b/0w==">CgMxLjAaHQoBMBIYChYIB0ISEhBBcmlhbCBVbmljb2RlIE1TOABqKwoUc3VnZ2VzdC5jZDBybDAzMWJ3ZnUSE0FsZXhhbmRyYSBGb3JnZXJzb25qKwoUc3VnZ2VzdC44MXpjbnJ2ZnVxbmESE0FsZXhhbmRyYSBGb3JnZXJzb25qKwoUc3VnZ2VzdC51bnMyMXAyODl4OW8SE0FsZXhhbmRyYSBGb3JnZXJzb25qKwoUc3VnZ2VzdC5lMnAxam9la2Ria2MSE0FsZXhhbmRyYSBGb3JnZXJzb25qKwoUc3VnZ2VzdC4ydzFhOGN3MzZ0bnQSE0FsZXhhbmRyYSBGb3JnZXJzb25qKwoUc3VnZ2VzdC43dXR5OGFwbHQ3d20SE0FsZXhhbmRyYSBGb3JnZXJzb25qKwoUc3VnZ2VzdC5leGczamUxMDczdmkSE0FsZXhhbmRyYSBGb3JnZXJzb25yITFiSjc5SERQdk53dmwycXZCMkJiVjB4NmxsNXdhVi1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1005</Words>
  <Characters>5729</Characters>
  <Application>Microsoft Office Word</Application>
  <DocSecurity>0</DocSecurity>
  <Lines>47</Lines>
  <Paragraphs>13</Paragraphs>
  <ScaleCrop>false</ScaleCrop>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14</cp:revision>
  <dcterms:created xsi:type="dcterms:W3CDTF">2026-06-03T18:11:00Z</dcterms:created>
  <dcterms:modified xsi:type="dcterms:W3CDTF">2026-06-12T17:15:00Z</dcterms:modified>
</cp:coreProperties>
</file>