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764" w:rsidRPr="000174C3" w:rsidRDefault="00BD08C9" w:rsidP="000174C3">
      <w:pPr>
        <w:spacing w:before="360" w:after="360"/>
        <w:jc w:val="center"/>
        <w:rPr>
          <w:b/>
          <w:color w:val="5F91BA"/>
          <w:sz w:val="36"/>
        </w:rPr>
      </w:pPr>
      <w:r w:rsidRPr="000174C3">
        <w:rPr>
          <w:b/>
          <w:color w:val="5F91BA"/>
          <w:sz w:val="36"/>
        </w:rPr>
        <w:t>Young’s Modulus</w:t>
      </w:r>
      <w:r w:rsidR="00255201" w:rsidRPr="000174C3">
        <w:rPr>
          <w:b/>
          <w:color w:val="5F91BA"/>
          <w:sz w:val="36"/>
        </w:rPr>
        <w:t xml:space="preserve"> Practice</w:t>
      </w:r>
      <w:r w:rsidR="00322277">
        <w:rPr>
          <w:b/>
          <w:color w:val="5F91BA"/>
          <w:sz w:val="36"/>
        </w:rPr>
        <w:t xml:space="preserve"> Problems</w:t>
      </w:r>
    </w:p>
    <w:p w:rsidR="00255201" w:rsidRPr="000174C3" w:rsidRDefault="0096011C" w:rsidP="000174C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b/>
          <w:sz w:val="24"/>
          <w:szCs w:val="24"/>
        </w:rPr>
      </w:pPr>
      <w:r w:rsidRPr="000174C3">
        <w:rPr>
          <w:b/>
          <w:sz w:val="24"/>
          <w:szCs w:val="24"/>
        </w:rPr>
        <w:t xml:space="preserve">A patient’s leg was put into traction, stretching the femur from a length of </w:t>
      </w:r>
      <w:r w:rsidR="00BD08C9" w:rsidRPr="000174C3">
        <w:rPr>
          <w:b/>
          <w:sz w:val="24"/>
          <w:szCs w:val="24"/>
        </w:rPr>
        <w:t>0</w:t>
      </w:r>
      <w:r w:rsidRPr="000174C3">
        <w:rPr>
          <w:b/>
          <w:sz w:val="24"/>
          <w:szCs w:val="24"/>
        </w:rPr>
        <w:t>.46</w:t>
      </w:r>
      <w:r w:rsidR="000174C3" w:rsidRPr="000174C3">
        <w:rPr>
          <w:b/>
          <w:sz w:val="24"/>
          <w:szCs w:val="24"/>
        </w:rPr>
        <w:t xml:space="preserve"> </w:t>
      </w:r>
      <w:r w:rsidRPr="000174C3">
        <w:rPr>
          <w:b/>
          <w:sz w:val="24"/>
          <w:szCs w:val="24"/>
        </w:rPr>
        <w:t xml:space="preserve">m to </w:t>
      </w:r>
      <w:r w:rsidR="00BD08C9" w:rsidRPr="000174C3">
        <w:rPr>
          <w:b/>
          <w:sz w:val="24"/>
          <w:szCs w:val="24"/>
        </w:rPr>
        <w:t>0</w:t>
      </w:r>
      <w:r w:rsidRPr="000174C3">
        <w:rPr>
          <w:b/>
          <w:sz w:val="24"/>
          <w:szCs w:val="24"/>
        </w:rPr>
        <w:t>.461</w:t>
      </w:r>
      <w:r w:rsidR="00BD08C9" w:rsidRPr="000174C3">
        <w:rPr>
          <w:b/>
          <w:sz w:val="24"/>
          <w:szCs w:val="24"/>
        </w:rPr>
        <w:t xml:space="preserve"> </w:t>
      </w:r>
      <w:r w:rsidR="000174C3" w:rsidRPr="000174C3">
        <w:rPr>
          <w:b/>
          <w:sz w:val="24"/>
          <w:szCs w:val="24"/>
        </w:rPr>
        <w:t xml:space="preserve">m. </w:t>
      </w:r>
      <w:r w:rsidR="00727EBC" w:rsidRPr="000174C3">
        <w:rPr>
          <w:b/>
          <w:sz w:val="24"/>
          <w:szCs w:val="24"/>
        </w:rPr>
        <w:t>The femur has a diameter of 3.05</w:t>
      </w:r>
      <w:r w:rsidR="00BD08C9" w:rsidRPr="000174C3">
        <w:rPr>
          <w:b/>
          <w:sz w:val="24"/>
          <w:szCs w:val="24"/>
        </w:rPr>
        <w:t xml:space="preserve"> </w:t>
      </w:r>
      <w:r w:rsidR="000174C3" w:rsidRPr="000174C3">
        <w:rPr>
          <w:b/>
          <w:sz w:val="24"/>
          <w:szCs w:val="24"/>
        </w:rPr>
        <w:t xml:space="preserve">cm. </w:t>
      </w:r>
      <w:r w:rsidR="00727EBC" w:rsidRPr="000174C3">
        <w:rPr>
          <w:b/>
          <w:sz w:val="24"/>
          <w:szCs w:val="24"/>
        </w:rPr>
        <w:t xml:space="preserve">With the knowledge that bone has a Young’s modulus of </w:t>
      </w:r>
      <w:r w:rsidR="000174C3">
        <w:rPr>
          <w:b/>
          <w:sz w:val="24"/>
          <w:szCs w:val="24"/>
        </w:rPr>
        <w:t>~</w:t>
      </w:r>
      <w:r w:rsidR="00727EBC" w:rsidRPr="000174C3">
        <w:rPr>
          <w:b/>
          <w:sz w:val="24"/>
          <w:szCs w:val="24"/>
        </w:rPr>
        <w:t xml:space="preserve"> 1.6</w:t>
      </w:r>
      <w:r w:rsidR="000174C3" w:rsidRPr="000174C3">
        <w:rPr>
          <w:b/>
          <w:sz w:val="24"/>
          <w:szCs w:val="24"/>
        </w:rPr>
        <w:t xml:space="preserve"> </w:t>
      </w:r>
      <w:r w:rsidR="00EE2D7D">
        <w:rPr>
          <w:b/>
          <w:sz w:val="24"/>
          <w:szCs w:val="24"/>
        </w:rPr>
        <w:sym w:font="Wingdings 2" w:char="F0CD"/>
      </w:r>
      <w:r w:rsidR="000174C3" w:rsidRPr="000174C3">
        <w:rPr>
          <w:b/>
          <w:sz w:val="24"/>
          <w:szCs w:val="24"/>
        </w:rPr>
        <w:t xml:space="preserve"> </w:t>
      </w:r>
      <w:r w:rsidR="00727EBC" w:rsidRPr="000174C3">
        <w:rPr>
          <w:b/>
          <w:sz w:val="24"/>
          <w:szCs w:val="24"/>
        </w:rPr>
        <w:t>10</w:t>
      </w:r>
      <w:r w:rsidR="00727EBC" w:rsidRPr="000174C3">
        <w:rPr>
          <w:b/>
          <w:sz w:val="24"/>
          <w:szCs w:val="24"/>
          <w:vertAlign w:val="superscript"/>
        </w:rPr>
        <w:t>10</w:t>
      </w:r>
      <w:r w:rsidR="00727EBC" w:rsidRPr="000174C3">
        <w:rPr>
          <w:b/>
          <w:sz w:val="24"/>
          <w:szCs w:val="24"/>
        </w:rPr>
        <w:t xml:space="preserve"> in tension, what force was used to stretch the femur?</w:t>
      </w:r>
    </w:p>
    <w:p w:rsidR="00727EBC" w:rsidRDefault="00727EBC" w:rsidP="0017648B">
      <w:pPr>
        <w:ind w:left="360"/>
        <w:rPr>
          <w:sz w:val="24"/>
          <w:szCs w:val="24"/>
        </w:rPr>
      </w:pPr>
    </w:p>
    <w:p w:rsidR="00322277" w:rsidRDefault="00322277" w:rsidP="0017648B">
      <w:pPr>
        <w:ind w:left="360"/>
        <w:rPr>
          <w:sz w:val="24"/>
          <w:szCs w:val="24"/>
        </w:rPr>
      </w:pPr>
    </w:p>
    <w:p w:rsidR="00322277" w:rsidRDefault="00322277" w:rsidP="0017648B">
      <w:pPr>
        <w:ind w:left="360"/>
        <w:rPr>
          <w:sz w:val="24"/>
          <w:szCs w:val="24"/>
        </w:rPr>
      </w:pPr>
    </w:p>
    <w:p w:rsidR="00322277" w:rsidRDefault="00322277" w:rsidP="0017648B">
      <w:pPr>
        <w:ind w:left="360"/>
        <w:rPr>
          <w:sz w:val="24"/>
          <w:szCs w:val="24"/>
        </w:rPr>
      </w:pPr>
    </w:p>
    <w:p w:rsidR="00322277" w:rsidRDefault="00322277" w:rsidP="0017648B">
      <w:pPr>
        <w:ind w:left="360"/>
        <w:rPr>
          <w:sz w:val="24"/>
          <w:szCs w:val="24"/>
        </w:rPr>
      </w:pPr>
    </w:p>
    <w:p w:rsidR="00322277" w:rsidRDefault="00322277" w:rsidP="0017648B">
      <w:pPr>
        <w:ind w:left="360"/>
        <w:rPr>
          <w:sz w:val="24"/>
          <w:szCs w:val="24"/>
        </w:rPr>
      </w:pPr>
    </w:p>
    <w:p w:rsidR="00322277" w:rsidRDefault="00322277" w:rsidP="0017648B">
      <w:pPr>
        <w:ind w:left="360"/>
        <w:rPr>
          <w:sz w:val="24"/>
          <w:szCs w:val="24"/>
        </w:rPr>
      </w:pPr>
    </w:p>
    <w:p w:rsidR="00322277" w:rsidRDefault="00322277" w:rsidP="0017648B">
      <w:pPr>
        <w:ind w:left="360"/>
        <w:rPr>
          <w:sz w:val="24"/>
          <w:szCs w:val="24"/>
        </w:rPr>
      </w:pPr>
    </w:p>
    <w:p w:rsidR="00322277" w:rsidRDefault="00322277" w:rsidP="0017648B">
      <w:pPr>
        <w:ind w:left="360"/>
        <w:rPr>
          <w:sz w:val="24"/>
          <w:szCs w:val="24"/>
        </w:rPr>
      </w:pPr>
    </w:p>
    <w:p w:rsidR="00727EBC" w:rsidRPr="0017648B" w:rsidRDefault="00454DE7" w:rsidP="0017648B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b/>
          <w:sz w:val="24"/>
          <w:szCs w:val="24"/>
        </w:rPr>
      </w:pPr>
      <w:r w:rsidRPr="0017648B">
        <w:rPr>
          <w:b/>
          <w:sz w:val="24"/>
          <w:szCs w:val="24"/>
        </w:rPr>
        <w:t>Using the following information on stress and strain, plot a graph in Excel to determine the Young’s m</w:t>
      </w:r>
      <w:bookmarkStart w:id="0" w:name="_GoBack"/>
      <w:bookmarkEnd w:id="0"/>
      <w:r w:rsidRPr="0017648B">
        <w:rPr>
          <w:b/>
          <w:sz w:val="24"/>
          <w:szCs w:val="24"/>
        </w:rPr>
        <w:t>odulus for an unknown material.</w:t>
      </w:r>
      <w:r w:rsidR="0017648B">
        <w:rPr>
          <w:b/>
          <w:sz w:val="24"/>
          <w:szCs w:val="24"/>
        </w:rPr>
        <w:t xml:space="preserve"> </w:t>
      </w:r>
      <w:r w:rsidR="00FC1318" w:rsidRPr="0017648B">
        <w:rPr>
          <w:b/>
          <w:sz w:val="24"/>
          <w:szCs w:val="24"/>
        </w:rPr>
        <w:t>The radius of the material is 4 cm.</w:t>
      </w:r>
    </w:p>
    <w:p w:rsidR="00BD08C9" w:rsidRPr="00322277" w:rsidRDefault="00BD08C9" w:rsidP="00BD08C9">
      <w:pPr>
        <w:ind w:left="360"/>
        <w:rPr>
          <w:b/>
          <w:sz w:val="24"/>
          <w:szCs w:val="24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1400"/>
        <w:gridCol w:w="1399"/>
        <w:gridCol w:w="1823"/>
        <w:gridCol w:w="1231"/>
        <w:gridCol w:w="886"/>
        <w:gridCol w:w="997"/>
        <w:gridCol w:w="1146"/>
      </w:tblGrid>
      <w:tr w:rsidR="002C666E" w:rsidTr="0017648B">
        <w:tc>
          <w:tcPr>
            <w:tcW w:w="1440" w:type="dxa"/>
            <w:shd w:val="clear" w:color="auto" w:fill="676C70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color w:val="FFFFFF" w:themeColor="background1"/>
              </w:rPr>
            </w:pPr>
            <w:r w:rsidRPr="0017648B">
              <w:rPr>
                <w:b/>
                <w:color w:val="FFFFFF" w:themeColor="background1"/>
              </w:rPr>
              <w:t>Initial Length</w:t>
            </w:r>
          </w:p>
          <w:p w:rsidR="002C666E" w:rsidRPr="0017648B" w:rsidRDefault="002C666E" w:rsidP="0017648B">
            <w:pPr>
              <w:jc w:val="center"/>
              <w:rPr>
                <w:b/>
                <w:color w:val="FFFFFF" w:themeColor="background1"/>
              </w:rPr>
            </w:pPr>
            <w:r w:rsidRPr="0017648B">
              <w:rPr>
                <w:b/>
                <w:color w:val="FFFFFF" w:themeColor="background1"/>
              </w:rPr>
              <w:t>(cm)</w:t>
            </w:r>
          </w:p>
        </w:tc>
        <w:tc>
          <w:tcPr>
            <w:tcW w:w="1440" w:type="dxa"/>
            <w:shd w:val="clear" w:color="auto" w:fill="5F91BA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color w:val="FFFFFF" w:themeColor="background1"/>
              </w:rPr>
            </w:pPr>
            <w:r w:rsidRPr="0017648B">
              <w:rPr>
                <w:b/>
                <w:color w:val="FFFFFF" w:themeColor="background1"/>
              </w:rPr>
              <w:t>Final Length</w:t>
            </w:r>
          </w:p>
          <w:p w:rsidR="002C666E" w:rsidRPr="0017648B" w:rsidRDefault="002C666E" w:rsidP="0017648B">
            <w:pPr>
              <w:jc w:val="center"/>
              <w:rPr>
                <w:b/>
                <w:color w:val="FFFFFF" w:themeColor="background1"/>
              </w:rPr>
            </w:pPr>
            <w:r w:rsidRPr="0017648B">
              <w:rPr>
                <w:b/>
                <w:color w:val="FFFFFF" w:themeColor="background1"/>
              </w:rPr>
              <w:t>(cm)</w:t>
            </w:r>
          </w:p>
        </w:tc>
        <w:tc>
          <w:tcPr>
            <w:tcW w:w="1890" w:type="dxa"/>
            <w:shd w:val="clear" w:color="auto" w:fill="9ECB3A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color w:val="FFFFFF" w:themeColor="background1"/>
              </w:rPr>
            </w:pPr>
            <w:r w:rsidRPr="0017648B">
              <w:rPr>
                <w:b/>
                <w:color w:val="FFFFFF" w:themeColor="background1"/>
              </w:rPr>
              <w:t xml:space="preserve">Change in Length – </w:t>
            </w:r>
            <w:r w:rsidRPr="0017648B">
              <w:rPr>
                <w:rFonts w:cstheme="minorHAnsi"/>
                <w:b/>
                <w:color w:val="FFFFFF" w:themeColor="background1"/>
              </w:rPr>
              <w:t>Δ</w:t>
            </w:r>
            <w:r w:rsidRPr="0017648B">
              <w:rPr>
                <w:b/>
                <w:color w:val="FFFFFF" w:themeColor="background1"/>
              </w:rPr>
              <w:t>L (cm)</w:t>
            </w:r>
          </w:p>
        </w:tc>
        <w:tc>
          <w:tcPr>
            <w:tcW w:w="1260" w:type="dxa"/>
            <w:shd w:val="clear" w:color="auto" w:fill="676C70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color w:val="FFFFFF" w:themeColor="background1"/>
              </w:rPr>
            </w:pPr>
            <w:r w:rsidRPr="0017648B">
              <w:rPr>
                <w:b/>
                <w:color w:val="FFFFFF" w:themeColor="background1"/>
              </w:rPr>
              <w:t>Strain</w:t>
            </w:r>
          </w:p>
          <w:p w:rsidR="002C666E" w:rsidRPr="0017648B" w:rsidRDefault="002C666E" w:rsidP="0017648B">
            <w:pPr>
              <w:jc w:val="center"/>
              <w:rPr>
                <w:b/>
                <w:color w:val="FFFFFF" w:themeColor="background1"/>
              </w:rPr>
            </w:pPr>
            <w:r w:rsidRPr="0017648B">
              <w:rPr>
                <w:b/>
                <w:color w:val="FFFFFF" w:themeColor="background1"/>
              </w:rPr>
              <w:t>(</w:t>
            </w:r>
            <w:r w:rsidRPr="0017648B">
              <w:rPr>
                <w:rFonts w:cstheme="minorHAnsi"/>
                <w:b/>
                <w:color w:val="FFFFFF" w:themeColor="background1"/>
              </w:rPr>
              <w:t>Δ</w:t>
            </w:r>
            <w:r w:rsidRPr="0017648B">
              <w:rPr>
                <w:b/>
                <w:color w:val="FFFFFF" w:themeColor="background1"/>
              </w:rPr>
              <w:t>L/L</w:t>
            </w:r>
            <w:r w:rsidRPr="0017648B">
              <w:rPr>
                <w:b/>
                <w:color w:val="FFFFFF" w:themeColor="background1"/>
                <w:vertAlign w:val="subscript"/>
              </w:rPr>
              <w:t>0</w:t>
            </w:r>
            <w:r w:rsidRPr="0017648B">
              <w:rPr>
                <w:b/>
                <w:color w:val="FFFFFF" w:themeColor="background1"/>
              </w:rPr>
              <w:t>)</w:t>
            </w:r>
          </w:p>
        </w:tc>
        <w:tc>
          <w:tcPr>
            <w:tcW w:w="900" w:type="dxa"/>
            <w:shd w:val="clear" w:color="auto" w:fill="5F91BA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color w:val="FFFFFF" w:themeColor="background1"/>
              </w:rPr>
            </w:pPr>
            <w:r w:rsidRPr="0017648B">
              <w:rPr>
                <w:b/>
                <w:color w:val="FFFFFF" w:themeColor="background1"/>
              </w:rPr>
              <w:t>Mass</w:t>
            </w:r>
          </w:p>
          <w:p w:rsidR="002C666E" w:rsidRPr="0017648B" w:rsidRDefault="002C666E" w:rsidP="0017648B">
            <w:pPr>
              <w:jc w:val="center"/>
              <w:rPr>
                <w:b/>
                <w:color w:val="FFFFFF" w:themeColor="background1"/>
              </w:rPr>
            </w:pPr>
            <w:r w:rsidRPr="0017648B">
              <w:rPr>
                <w:b/>
                <w:color w:val="FFFFFF" w:themeColor="background1"/>
              </w:rPr>
              <w:t>(g)</w:t>
            </w:r>
          </w:p>
        </w:tc>
        <w:tc>
          <w:tcPr>
            <w:tcW w:w="1017" w:type="dxa"/>
            <w:shd w:val="clear" w:color="auto" w:fill="9ECB3A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color w:val="FFFFFF" w:themeColor="background1"/>
              </w:rPr>
            </w:pPr>
            <w:r w:rsidRPr="0017648B">
              <w:rPr>
                <w:b/>
                <w:color w:val="FFFFFF" w:themeColor="background1"/>
              </w:rPr>
              <w:t>Force</w:t>
            </w:r>
          </w:p>
          <w:p w:rsidR="002C666E" w:rsidRPr="0017648B" w:rsidRDefault="002C666E" w:rsidP="0017648B">
            <w:pPr>
              <w:jc w:val="center"/>
              <w:rPr>
                <w:b/>
                <w:color w:val="FFFFFF" w:themeColor="background1"/>
              </w:rPr>
            </w:pPr>
            <w:r w:rsidRPr="0017648B">
              <w:rPr>
                <w:b/>
                <w:color w:val="FFFFFF" w:themeColor="background1"/>
              </w:rPr>
              <w:t>(N)</w:t>
            </w:r>
          </w:p>
        </w:tc>
        <w:tc>
          <w:tcPr>
            <w:tcW w:w="1161" w:type="dxa"/>
            <w:shd w:val="clear" w:color="auto" w:fill="676C70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color w:val="FFFFFF" w:themeColor="background1"/>
              </w:rPr>
            </w:pPr>
            <w:r w:rsidRPr="0017648B">
              <w:rPr>
                <w:b/>
                <w:color w:val="FFFFFF" w:themeColor="background1"/>
              </w:rPr>
              <w:t>Stress</w:t>
            </w:r>
          </w:p>
          <w:p w:rsidR="002C666E" w:rsidRPr="0017648B" w:rsidRDefault="002C666E" w:rsidP="0017648B">
            <w:pPr>
              <w:jc w:val="center"/>
              <w:rPr>
                <w:b/>
                <w:color w:val="FFFFFF" w:themeColor="background1"/>
              </w:rPr>
            </w:pPr>
            <w:r w:rsidRPr="0017648B">
              <w:rPr>
                <w:b/>
                <w:color w:val="FFFFFF" w:themeColor="background1"/>
              </w:rPr>
              <w:t>(N/cm</w:t>
            </w:r>
            <w:r w:rsidRPr="0017648B">
              <w:rPr>
                <w:b/>
                <w:color w:val="FFFFFF" w:themeColor="background1"/>
                <w:vertAlign w:val="superscript"/>
              </w:rPr>
              <w:t>2</w:t>
            </w:r>
            <w:r w:rsidRPr="0017648B">
              <w:rPr>
                <w:b/>
                <w:color w:val="FFFFFF" w:themeColor="background1"/>
              </w:rPr>
              <w:t>)</w:t>
            </w:r>
          </w:p>
        </w:tc>
      </w:tr>
      <w:tr w:rsidR="002C666E" w:rsidTr="0017648B">
        <w:tc>
          <w:tcPr>
            <w:tcW w:w="1440" w:type="dxa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sz w:val="24"/>
                <w:szCs w:val="24"/>
              </w:rPr>
            </w:pPr>
            <w:r w:rsidRPr="0017648B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440" w:type="dxa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sz w:val="24"/>
                <w:szCs w:val="24"/>
              </w:rPr>
            </w:pPr>
            <w:r w:rsidRPr="0017648B">
              <w:rPr>
                <w:b/>
                <w:sz w:val="24"/>
                <w:szCs w:val="24"/>
              </w:rPr>
              <w:t>25.2</w:t>
            </w:r>
          </w:p>
        </w:tc>
        <w:tc>
          <w:tcPr>
            <w:tcW w:w="1890" w:type="dxa"/>
            <w:vAlign w:val="center"/>
          </w:tcPr>
          <w:p w:rsidR="002C666E" w:rsidRPr="00322277" w:rsidRDefault="002C666E" w:rsidP="0017648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2C666E" w:rsidRPr="00322277" w:rsidRDefault="002C666E" w:rsidP="0017648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2C666E" w:rsidRPr="00322277" w:rsidRDefault="002C666E" w:rsidP="0017648B">
            <w:pPr>
              <w:jc w:val="center"/>
              <w:rPr>
                <w:b/>
                <w:sz w:val="24"/>
                <w:szCs w:val="24"/>
              </w:rPr>
            </w:pPr>
            <w:r w:rsidRPr="00322277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017" w:type="dxa"/>
            <w:vAlign w:val="center"/>
          </w:tcPr>
          <w:p w:rsidR="002C666E" w:rsidRPr="00322277" w:rsidRDefault="002C666E" w:rsidP="0017648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:rsidR="002C666E" w:rsidRPr="00322277" w:rsidRDefault="002C666E" w:rsidP="001764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C666E" w:rsidTr="0017648B">
        <w:tc>
          <w:tcPr>
            <w:tcW w:w="1440" w:type="dxa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sz w:val="24"/>
                <w:szCs w:val="24"/>
              </w:rPr>
            </w:pPr>
            <w:r w:rsidRPr="0017648B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440" w:type="dxa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sz w:val="24"/>
                <w:szCs w:val="24"/>
              </w:rPr>
            </w:pPr>
            <w:r w:rsidRPr="0017648B">
              <w:rPr>
                <w:b/>
                <w:sz w:val="24"/>
                <w:szCs w:val="24"/>
              </w:rPr>
              <w:t>25.7</w:t>
            </w:r>
          </w:p>
        </w:tc>
        <w:tc>
          <w:tcPr>
            <w:tcW w:w="1890" w:type="dxa"/>
            <w:vAlign w:val="center"/>
          </w:tcPr>
          <w:p w:rsidR="002C666E" w:rsidRPr="00322277" w:rsidRDefault="002C666E" w:rsidP="0017648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2C666E" w:rsidRPr="00322277" w:rsidRDefault="002C666E" w:rsidP="0017648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2C666E" w:rsidRPr="00322277" w:rsidRDefault="002C666E" w:rsidP="0017648B">
            <w:pPr>
              <w:jc w:val="center"/>
              <w:rPr>
                <w:b/>
                <w:sz w:val="24"/>
                <w:szCs w:val="24"/>
              </w:rPr>
            </w:pPr>
            <w:r w:rsidRPr="00322277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017" w:type="dxa"/>
            <w:vAlign w:val="center"/>
          </w:tcPr>
          <w:p w:rsidR="002C666E" w:rsidRPr="00322277" w:rsidRDefault="002C666E" w:rsidP="0017648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:rsidR="002C666E" w:rsidRPr="00322277" w:rsidRDefault="002C666E" w:rsidP="001764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C666E" w:rsidTr="0017648B">
        <w:tc>
          <w:tcPr>
            <w:tcW w:w="1440" w:type="dxa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sz w:val="24"/>
                <w:szCs w:val="24"/>
              </w:rPr>
            </w:pPr>
            <w:r w:rsidRPr="0017648B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440" w:type="dxa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sz w:val="24"/>
                <w:szCs w:val="24"/>
              </w:rPr>
            </w:pPr>
            <w:r w:rsidRPr="0017648B">
              <w:rPr>
                <w:b/>
                <w:sz w:val="24"/>
                <w:szCs w:val="24"/>
              </w:rPr>
              <w:t>26.3</w:t>
            </w:r>
          </w:p>
        </w:tc>
        <w:tc>
          <w:tcPr>
            <w:tcW w:w="1890" w:type="dxa"/>
            <w:vAlign w:val="center"/>
          </w:tcPr>
          <w:p w:rsidR="002C666E" w:rsidRPr="00322277" w:rsidRDefault="002C666E" w:rsidP="0017648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2C666E" w:rsidRPr="00322277" w:rsidRDefault="002C666E" w:rsidP="0017648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2C666E" w:rsidRPr="00322277" w:rsidRDefault="002C666E" w:rsidP="0017648B">
            <w:pPr>
              <w:jc w:val="center"/>
              <w:rPr>
                <w:b/>
                <w:sz w:val="24"/>
                <w:szCs w:val="24"/>
              </w:rPr>
            </w:pPr>
            <w:r w:rsidRPr="00322277">
              <w:rPr>
                <w:b/>
                <w:sz w:val="24"/>
                <w:szCs w:val="24"/>
              </w:rPr>
              <w:t>300</w:t>
            </w:r>
          </w:p>
        </w:tc>
        <w:tc>
          <w:tcPr>
            <w:tcW w:w="1017" w:type="dxa"/>
            <w:vAlign w:val="center"/>
          </w:tcPr>
          <w:p w:rsidR="002C666E" w:rsidRPr="00322277" w:rsidRDefault="002C666E" w:rsidP="0017648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:rsidR="002C666E" w:rsidRPr="00322277" w:rsidRDefault="002C666E" w:rsidP="001764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C666E" w:rsidTr="0017648B">
        <w:tc>
          <w:tcPr>
            <w:tcW w:w="1440" w:type="dxa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sz w:val="24"/>
                <w:szCs w:val="24"/>
              </w:rPr>
            </w:pPr>
            <w:r w:rsidRPr="0017648B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440" w:type="dxa"/>
            <w:vAlign w:val="center"/>
          </w:tcPr>
          <w:p w:rsidR="002C666E" w:rsidRPr="0017648B" w:rsidRDefault="002C666E" w:rsidP="0017648B">
            <w:pPr>
              <w:jc w:val="center"/>
              <w:rPr>
                <w:b/>
                <w:sz w:val="24"/>
                <w:szCs w:val="24"/>
              </w:rPr>
            </w:pPr>
            <w:r w:rsidRPr="0017648B">
              <w:rPr>
                <w:b/>
                <w:sz w:val="24"/>
                <w:szCs w:val="24"/>
              </w:rPr>
              <w:t>26.9</w:t>
            </w:r>
          </w:p>
        </w:tc>
        <w:tc>
          <w:tcPr>
            <w:tcW w:w="1890" w:type="dxa"/>
            <w:vAlign w:val="center"/>
          </w:tcPr>
          <w:p w:rsidR="002C666E" w:rsidRPr="00322277" w:rsidRDefault="002C666E" w:rsidP="0017648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2C666E" w:rsidRPr="00322277" w:rsidRDefault="002C666E" w:rsidP="0017648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2C666E" w:rsidRPr="00322277" w:rsidRDefault="002C666E" w:rsidP="0017648B">
            <w:pPr>
              <w:jc w:val="center"/>
              <w:rPr>
                <w:b/>
                <w:sz w:val="24"/>
                <w:szCs w:val="24"/>
              </w:rPr>
            </w:pPr>
            <w:r w:rsidRPr="00322277">
              <w:rPr>
                <w:b/>
                <w:sz w:val="24"/>
                <w:szCs w:val="24"/>
              </w:rPr>
              <w:t>400</w:t>
            </w:r>
          </w:p>
        </w:tc>
        <w:tc>
          <w:tcPr>
            <w:tcW w:w="1017" w:type="dxa"/>
            <w:vAlign w:val="center"/>
          </w:tcPr>
          <w:p w:rsidR="002C666E" w:rsidRPr="00322277" w:rsidRDefault="002C666E" w:rsidP="0017648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:rsidR="002C666E" w:rsidRPr="00322277" w:rsidRDefault="002C666E" w:rsidP="0017648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A3AB6" w:rsidRDefault="00BA3AB6" w:rsidP="0017648B">
      <w:pPr>
        <w:rPr>
          <w:sz w:val="24"/>
          <w:szCs w:val="24"/>
        </w:rPr>
      </w:pPr>
    </w:p>
    <w:p w:rsidR="00BD08C9" w:rsidRDefault="00BD08C9" w:rsidP="00BA3AB6">
      <w:pPr>
        <w:rPr>
          <w:sz w:val="24"/>
          <w:szCs w:val="24"/>
        </w:rPr>
      </w:pPr>
    </w:p>
    <w:sectPr w:rsidR="00BD08C9" w:rsidSect="000174C3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1AC" w:rsidRDefault="00C661AC" w:rsidP="000174C3">
      <w:pPr>
        <w:spacing w:after="0" w:line="240" w:lineRule="auto"/>
      </w:pPr>
      <w:r>
        <w:separator/>
      </w:r>
    </w:p>
  </w:endnote>
  <w:endnote w:type="continuationSeparator" w:id="0">
    <w:p w:rsidR="00C661AC" w:rsidRDefault="00C661AC" w:rsidP="00017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4C3" w:rsidRPr="00EE2D7D" w:rsidRDefault="000174C3" w:rsidP="000174C3">
    <w:pPr>
      <w:pStyle w:val="Footer"/>
      <w:rPr>
        <w:rFonts w:ascii="Calibri" w:hAnsi="Calibri"/>
        <w:b/>
        <w:sz w:val="18"/>
        <w:szCs w:val="18"/>
      </w:rPr>
    </w:pPr>
    <w:r w:rsidRPr="00EE2D7D">
      <w:rPr>
        <w:rFonts w:ascii="Calibri" w:hAnsi="Calibri"/>
        <w:b/>
        <w:sz w:val="18"/>
        <w:szCs w:val="18"/>
      </w:rPr>
      <w:t>Let’s Build a Tissue Model! Activity—Young’s Modulus</w:t>
    </w:r>
    <w:r w:rsidR="00322277" w:rsidRPr="00EE2D7D">
      <w:rPr>
        <w:rFonts w:ascii="Calibri" w:hAnsi="Calibri"/>
        <w:b/>
        <w:sz w:val="18"/>
        <w:szCs w:val="18"/>
      </w:rPr>
      <w:t xml:space="preserve"> Practice Problems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1AC" w:rsidRDefault="00C661AC" w:rsidP="000174C3">
      <w:pPr>
        <w:spacing w:after="0" w:line="240" w:lineRule="auto"/>
      </w:pPr>
      <w:r>
        <w:separator/>
      </w:r>
    </w:p>
  </w:footnote>
  <w:footnote w:type="continuationSeparator" w:id="0">
    <w:p w:rsidR="00C661AC" w:rsidRDefault="00C661AC" w:rsidP="00017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4C3" w:rsidRPr="00EE2D7D" w:rsidRDefault="000174C3" w:rsidP="000174C3">
    <w:pPr>
      <w:pStyle w:val="Header"/>
      <w:rPr>
        <w:sz w:val="18"/>
        <w:szCs w:val="20"/>
      </w:rPr>
    </w:pPr>
    <w:r w:rsidRPr="00EE2D7D">
      <w:rPr>
        <w:sz w:val="18"/>
        <w:szCs w:val="20"/>
      </w:rPr>
      <w:t>Name: ____________________</w:t>
    </w:r>
    <w:r w:rsidR="00EE2D7D">
      <w:rPr>
        <w:sz w:val="18"/>
        <w:szCs w:val="20"/>
      </w:rPr>
      <w:t>___________</w:t>
    </w:r>
    <w:r w:rsidRPr="00EE2D7D">
      <w:rPr>
        <w:sz w:val="18"/>
        <w:szCs w:val="20"/>
      </w:rPr>
      <w:t>_________________________________________ Date: 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0004B"/>
    <w:multiLevelType w:val="hybridMultilevel"/>
    <w:tmpl w:val="0F00E47E"/>
    <w:lvl w:ilvl="0" w:tplc="E922688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D5765"/>
    <w:multiLevelType w:val="hybridMultilevel"/>
    <w:tmpl w:val="A0648784"/>
    <w:lvl w:ilvl="0" w:tplc="1FA41F9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B2877"/>
    <w:multiLevelType w:val="hybridMultilevel"/>
    <w:tmpl w:val="6E16B8B8"/>
    <w:lvl w:ilvl="0" w:tplc="92D44B7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F20A1"/>
    <w:multiLevelType w:val="hybridMultilevel"/>
    <w:tmpl w:val="C7103384"/>
    <w:lvl w:ilvl="0" w:tplc="A078C3C4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20E5C53"/>
    <w:multiLevelType w:val="hybridMultilevel"/>
    <w:tmpl w:val="F14EC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5E1389"/>
    <w:multiLevelType w:val="hybridMultilevel"/>
    <w:tmpl w:val="2C7A8A44"/>
    <w:lvl w:ilvl="0" w:tplc="35B82E5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6323F5"/>
    <w:multiLevelType w:val="hybridMultilevel"/>
    <w:tmpl w:val="E1540F96"/>
    <w:lvl w:ilvl="0" w:tplc="B052BC9A">
      <w:start w:val="1"/>
      <w:numFmt w:val="decimal"/>
      <w:lvlText w:val="%1."/>
      <w:lvlJc w:val="left"/>
      <w:pPr>
        <w:ind w:left="1080" w:hanging="720"/>
      </w:pPr>
      <w:rPr>
        <w:rFonts w:eastAsiaTheme="minorHAns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BD7B64"/>
    <w:multiLevelType w:val="hybridMultilevel"/>
    <w:tmpl w:val="5636E8B0"/>
    <w:lvl w:ilvl="0" w:tplc="5F6287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201"/>
    <w:rsid w:val="000174C3"/>
    <w:rsid w:val="0017648B"/>
    <w:rsid w:val="00255201"/>
    <w:rsid w:val="002C666E"/>
    <w:rsid w:val="00322277"/>
    <w:rsid w:val="00454DE7"/>
    <w:rsid w:val="00483F8D"/>
    <w:rsid w:val="005E5A7F"/>
    <w:rsid w:val="006D012F"/>
    <w:rsid w:val="00725783"/>
    <w:rsid w:val="00727EBC"/>
    <w:rsid w:val="0077140B"/>
    <w:rsid w:val="00857F82"/>
    <w:rsid w:val="0096011C"/>
    <w:rsid w:val="00A23911"/>
    <w:rsid w:val="00A55CB4"/>
    <w:rsid w:val="00A81E9D"/>
    <w:rsid w:val="00B07675"/>
    <w:rsid w:val="00BA3AB6"/>
    <w:rsid w:val="00BA6ED1"/>
    <w:rsid w:val="00BD08C9"/>
    <w:rsid w:val="00C42C9A"/>
    <w:rsid w:val="00C661AC"/>
    <w:rsid w:val="00DC0BCA"/>
    <w:rsid w:val="00EE2D7D"/>
    <w:rsid w:val="00F70040"/>
    <w:rsid w:val="00FB5764"/>
    <w:rsid w:val="00FC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52F1A7-BA84-47BA-9264-EE917C77C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011C"/>
    <w:pPr>
      <w:ind w:left="720"/>
      <w:contextualSpacing/>
    </w:pPr>
  </w:style>
  <w:style w:type="table" w:styleId="TableGrid">
    <w:name w:val="Table Grid"/>
    <w:basedOn w:val="TableNormal"/>
    <w:uiPriority w:val="59"/>
    <w:rsid w:val="0072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3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A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74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4C3"/>
  </w:style>
  <w:style w:type="paragraph" w:styleId="Footer">
    <w:name w:val="footer"/>
    <w:basedOn w:val="Normal"/>
    <w:link w:val="FooterChar"/>
    <w:unhideWhenUsed/>
    <w:rsid w:val="000174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17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4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Duplessis</dc:creator>
  <cp:lastModifiedBy>Denise</cp:lastModifiedBy>
  <cp:revision>8</cp:revision>
  <dcterms:created xsi:type="dcterms:W3CDTF">2014-09-29T22:00:00Z</dcterms:created>
  <dcterms:modified xsi:type="dcterms:W3CDTF">2014-10-07T22:49:00Z</dcterms:modified>
</cp:coreProperties>
</file>