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12C4" w14:textId="0224AD82" w:rsidR="00931CEF" w:rsidRDefault="00573FF3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Sweet Surfactants </w:t>
      </w:r>
      <w:r w:rsidR="0007699C">
        <w:rPr>
          <w:b/>
          <w:sz w:val="36"/>
          <w:szCs w:val="36"/>
        </w:rPr>
        <w:t>Student Worksheet</w:t>
      </w:r>
    </w:p>
    <w:p w14:paraId="734C12C5" w14:textId="77777777" w:rsidR="00931CEF" w:rsidRPr="0007699C" w:rsidRDefault="00931CEF">
      <w:pPr>
        <w:ind w:right="-720" w:hanging="720"/>
        <w:rPr>
          <w:rFonts w:asciiTheme="minorBidi" w:hAnsiTheme="minorBidi" w:cstheme="minorBidi"/>
        </w:rPr>
      </w:pPr>
    </w:p>
    <w:p w14:paraId="00C2A98F" w14:textId="77777777" w:rsidR="00FC591D" w:rsidRPr="00D42ECD" w:rsidRDefault="00FC591D" w:rsidP="00FC591D">
      <w:pPr>
        <w:ind w:left="-720" w:right="-720"/>
      </w:pPr>
      <w:r w:rsidRPr="00D42ECD">
        <w:rPr>
          <w:b/>
        </w:rPr>
        <w:t>Introduction</w:t>
      </w:r>
      <w:r w:rsidRPr="00D42ECD">
        <w:t>: In this activity, you will investigate how additives affect surface tension by observing how two liquids interact with a solid surface to coat a treat. Using candy melts and different liquid mixtures, you will explore how changes in composition affect coating quality and surface interactions.</w:t>
      </w:r>
    </w:p>
    <w:p w14:paraId="46EF9569" w14:textId="77777777" w:rsidR="00FC591D" w:rsidRPr="00D42ECD" w:rsidRDefault="00FC591D" w:rsidP="00FC591D">
      <w:pPr>
        <w:ind w:right="-720" w:hanging="720"/>
      </w:pPr>
    </w:p>
    <w:p w14:paraId="7043BB67" w14:textId="77777777" w:rsidR="00FC591D" w:rsidRPr="00D42ECD" w:rsidRDefault="00FC591D" w:rsidP="00FC591D">
      <w:pPr>
        <w:ind w:left="-720" w:right="-720"/>
      </w:pPr>
      <w:r w:rsidRPr="00D42ECD">
        <w:rPr>
          <w:b/>
          <w:bCs/>
        </w:rPr>
        <w:t>Question</w:t>
      </w:r>
      <w:r w:rsidRPr="00D42ECD">
        <w:t>: How will additives in the candy melts and the concentration of the corn syrup bath affect how well the treat is coated?</w:t>
      </w:r>
    </w:p>
    <w:p w14:paraId="44A57596" w14:textId="65E87819" w:rsidR="00D65A71" w:rsidRPr="00D42ECD" w:rsidRDefault="00D65A71">
      <w:pPr>
        <w:ind w:right="-720" w:hanging="720"/>
      </w:pPr>
    </w:p>
    <w:p w14:paraId="3CADFC12" w14:textId="77777777" w:rsidR="00265541" w:rsidRPr="00D42ECD" w:rsidRDefault="00265541" w:rsidP="00265541">
      <w:pPr>
        <w:ind w:right="-720" w:hanging="720"/>
        <w:rPr>
          <w:rFonts w:eastAsia="Open Sans"/>
        </w:rPr>
      </w:pPr>
      <w:r w:rsidRPr="00D42ECD">
        <w:rPr>
          <w:rFonts w:eastAsia="Open Sans"/>
          <w:b/>
        </w:rPr>
        <w:t>Materials</w:t>
      </w:r>
      <w:r w:rsidRPr="00D42ECD">
        <w:rPr>
          <w:rFonts w:eastAsia="Open Sans"/>
        </w:rPr>
        <w:t>: (for groups of 2-3)</w:t>
      </w:r>
    </w:p>
    <w:p w14:paraId="79AC0C76" w14:textId="77777777" w:rsidR="00265541" w:rsidRPr="00D42ECD" w:rsidRDefault="00265541" w:rsidP="00265541">
      <w:pPr>
        <w:ind w:left="360" w:right="-720" w:hanging="360"/>
        <w:rPr>
          <w:rFonts w:eastAsia="Open Sans"/>
        </w:rPr>
      </w:pPr>
      <w:r w:rsidRPr="00D42ECD">
        <w:rPr>
          <w:rFonts w:eastAsia="Open Sans"/>
        </w:rPr>
        <w:t>Per person</w:t>
      </w:r>
    </w:p>
    <w:p w14:paraId="58670779" w14:textId="77777777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>2-3 pre-made cake pops, marshmallows, or fun-sized candy bars (at least 1 per person)</w:t>
      </w:r>
    </w:p>
    <w:p w14:paraId="0396897F" w14:textId="60227E8B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>1-2 toothpicks or skewers (</w:t>
      </w:r>
      <w:r w:rsidR="008F73F5">
        <w:rPr>
          <w:rFonts w:eastAsia="Open Sans"/>
        </w:rPr>
        <w:t>f</w:t>
      </w:r>
      <w:r w:rsidRPr="00D42ECD">
        <w:rPr>
          <w:rFonts w:eastAsia="Open Sans"/>
        </w:rPr>
        <w:t xml:space="preserve">or holding/dipping treats)  </w:t>
      </w:r>
    </w:p>
    <w:p w14:paraId="41258D20" w14:textId="3D010DE8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>1 small plate or wax paper (</w:t>
      </w:r>
      <w:r w:rsidR="00AB36AF">
        <w:rPr>
          <w:rFonts w:eastAsia="Open Sans"/>
        </w:rPr>
        <w:t>f</w:t>
      </w:r>
      <w:r w:rsidRPr="00D42ECD">
        <w:rPr>
          <w:rFonts w:eastAsia="Open Sans"/>
        </w:rPr>
        <w:t>or drying the treat after dipping)</w:t>
      </w:r>
    </w:p>
    <w:p w14:paraId="58A3E31C" w14:textId="77777777" w:rsidR="00265541" w:rsidRPr="00D42ECD" w:rsidRDefault="00265541" w:rsidP="00265541">
      <w:pPr>
        <w:ind w:left="-360" w:right="-720" w:hanging="360"/>
        <w:rPr>
          <w:rFonts w:eastAsia="Open Sans"/>
        </w:rPr>
      </w:pPr>
    </w:p>
    <w:p w14:paraId="224C84E3" w14:textId="77777777" w:rsidR="00265541" w:rsidRPr="00D42ECD" w:rsidRDefault="00265541" w:rsidP="00265541">
      <w:pPr>
        <w:ind w:left="360" w:right="-720" w:hanging="360"/>
        <w:rPr>
          <w:rFonts w:eastAsia="Open Sans"/>
        </w:rPr>
      </w:pPr>
      <w:r w:rsidRPr="00D42ECD">
        <w:rPr>
          <w:rFonts w:eastAsia="Open Sans"/>
        </w:rPr>
        <w:t>Per group</w:t>
      </w:r>
    </w:p>
    <w:p w14:paraId="6C92B887" w14:textId="77777777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1 dipping trough/small container </w:t>
      </w:r>
    </w:p>
    <w:p w14:paraId="53BDF87F" w14:textId="77777777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100-150 mL water/corn syrup bath </w:t>
      </w:r>
    </w:p>
    <w:p w14:paraId="39F2F7E1" w14:textId="77777777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~50 g candy melts of varying colors </w:t>
      </w:r>
    </w:p>
    <w:p w14:paraId="391C411D" w14:textId="6B387DB3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>1-2 tsp additives (</w:t>
      </w:r>
      <w:r w:rsidR="00AB36AF">
        <w:rPr>
          <w:rFonts w:eastAsia="Open Sans"/>
        </w:rPr>
        <w:t>c</w:t>
      </w:r>
      <w:r w:rsidRPr="00D42ECD">
        <w:rPr>
          <w:rFonts w:eastAsia="Open Sans"/>
        </w:rPr>
        <w:t>oconut oil, food-grade lecithin, or vegetable oil)</w:t>
      </w:r>
    </w:p>
    <w:p w14:paraId="0BFACF3A" w14:textId="713B333C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>1 drizzle spoon, teaspoon</w:t>
      </w:r>
      <w:r w:rsidR="00AB36AF">
        <w:rPr>
          <w:rFonts w:eastAsia="Open Sans"/>
        </w:rPr>
        <w:t>,</w:t>
      </w:r>
      <w:r w:rsidRPr="00D42ECD">
        <w:rPr>
          <w:rFonts w:eastAsia="Open Sans"/>
        </w:rPr>
        <w:t xml:space="preserve"> or a pipette</w:t>
      </w:r>
    </w:p>
    <w:p w14:paraId="2FECA7CF" w14:textId="77777777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1 scale/balance </w:t>
      </w:r>
    </w:p>
    <w:p w14:paraId="24EE6B78" w14:textId="77777777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>5-10 food safe weigh boats/paper</w:t>
      </w:r>
    </w:p>
    <w:p w14:paraId="699DA811" w14:textId="77777777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1 graduated cylinder </w:t>
      </w:r>
    </w:p>
    <w:p w14:paraId="60458D55" w14:textId="77777777" w:rsidR="00265541" w:rsidRPr="00D42ECD" w:rsidRDefault="00265541" w:rsidP="00265541">
      <w:pPr>
        <w:numPr>
          <w:ilvl w:val="0"/>
          <w:numId w:val="2"/>
        </w:numPr>
        <w:ind w:right="-720"/>
        <w:rPr>
          <w:rFonts w:eastAsia="Open Sans"/>
        </w:rPr>
      </w:pPr>
      <w:r w:rsidRPr="00D42ECD">
        <w:rPr>
          <w:rFonts w:eastAsia="Open Sans"/>
        </w:rPr>
        <w:t>1 spoon</w:t>
      </w:r>
    </w:p>
    <w:p w14:paraId="2B0EEF9B" w14:textId="5C2C8A30" w:rsidR="00FC591D" w:rsidRPr="00D42ECD" w:rsidRDefault="00FC591D" w:rsidP="0033578C">
      <w:pPr>
        <w:ind w:left="720" w:right="-720"/>
        <w:rPr>
          <w:rFonts w:eastAsia="Open Sans"/>
        </w:rPr>
      </w:pPr>
    </w:p>
    <w:p w14:paraId="6DB7F43E" w14:textId="7CA6B7CE" w:rsidR="00467E51" w:rsidRPr="00D42ECD" w:rsidRDefault="00922440">
      <w:pPr>
        <w:ind w:right="-720" w:hanging="720"/>
        <w:rPr>
          <w:rFonts w:eastAsia="Open Sans"/>
        </w:rPr>
      </w:pPr>
      <w:r w:rsidRPr="00D42ECD">
        <w:rPr>
          <w:rFonts w:eastAsia="Open Sans"/>
          <w:b/>
        </w:rPr>
        <w:t>Procedure</w:t>
      </w:r>
      <w:r w:rsidRPr="00D42ECD">
        <w:rPr>
          <w:rFonts w:eastAsia="Open Sans"/>
        </w:rPr>
        <w:t>:</w:t>
      </w:r>
    </w:p>
    <w:p w14:paraId="0CE7A642" w14:textId="4D5C9FD7" w:rsidR="00467E51" w:rsidRPr="00D42ECD" w:rsidRDefault="00467E51" w:rsidP="0033578C">
      <w:pPr>
        <w:pStyle w:val="ListParagraph"/>
        <w:numPr>
          <w:ilvl w:val="0"/>
          <w:numId w:val="1"/>
        </w:numPr>
        <w:ind w:right="-720"/>
      </w:pPr>
      <w:r w:rsidRPr="00D42ECD">
        <w:rPr>
          <w:rFonts w:eastAsia="Open Sans"/>
        </w:rPr>
        <w:t xml:space="preserve">Before beginning, predict what you think will happen when you </w:t>
      </w:r>
      <w:r w:rsidRPr="00D42ECD">
        <w:t xml:space="preserve">drop liquid candy melts on the surface of a corn syrup water bath. </w:t>
      </w:r>
    </w:p>
    <w:p w14:paraId="734C12D5" w14:textId="19298F67" w:rsidR="00931CEF" w:rsidRPr="00D42ECD" w:rsidRDefault="00922440" w:rsidP="00467E51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Record the dipping technique that your group </w:t>
      </w:r>
      <w:r w:rsidR="005547C9" w:rsidRPr="00D42ECD">
        <w:rPr>
          <w:rFonts w:eastAsia="Open Sans"/>
        </w:rPr>
        <w:t>use</w:t>
      </w:r>
      <w:r w:rsidR="00AB36AF">
        <w:rPr>
          <w:rFonts w:eastAsia="Open Sans"/>
        </w:rPr>
        <w:t>s</w:t>
      </w:r>
      <w:r w:rsidR="005547C9" w:rsidRPr="00D42ECD">
        <w:rPr>
          <w:rFonts w:eastAsia="Open Sans"/>
        </w:rPr>
        <w:t xml:space="preserve"> (fast or slow) in </w:t>
      </w:r>
      <w:r w:rsidR="00AB36AF">
        <w:rPr>
          <w:rFonts w:eastAsia="Open Sans"/>
        </w:rPr>
        <w:t>the</w:t>
      </w:r>
      <w:r w:rsidRPr="00D42ECD">
        <w:rPr>
          <w:rFonts w:eastAsia="Open Sans"/>
        </w:rPr>
        <w:t xml:space="preserve"> data table. </w:t>
      </w:r>
    </w:p>
    <w:p w14:paraId="78E000C1" w14:textId="2C81839F" w:rsidR="00E15C06" w:rsidRPr="00D42ECD" w:rsidRDefault="00922440" w:rsidP="00467E51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Prepare </w:t>
      </w:r>
      <w:r w:rsidR="005547C9" w:rsidRPr="00D42ECD">
        <w:rPr>
          <w:rFonts w:eastAsia="Open Sans"/>
        </w:rPr>
        <w:t xml:space="preserve">the </w:t>
      </w:r>
      <w:r w:rsidRPr="00D42ECD">
        <w:rPr>
          <w:rFonts w:eastAsia="Open Sans"/>
        </w:rPr>
        <w:t xml:space="preserve">dipping trough by adding enough of your assigned corn syrup/water bath into your container so that your treat can be fully submerged. </w:t>
      </w:r>
    </w:p>
    <w:p w14:paraId="734C12D6" w14:textId="7FA32B1F" w:rsidR="00931CEF" w:rsidRPr="00D42ECD" w:rsidRDefault="00922440" w:rsidP="00467E51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Record your assigned corn syrup bath percentage on </w:t>
      </w:r>
      <w:r w:rsidR="00E15C06" w:rsidRPr="00D42ECD">
        <w:rPr>
          <w:rFonts w:eastAsia="Open Sans"/>
        </w:rPr>
        <w:t xml:space="preserve">the </w:t>
      </w:r>
      <w:r w:rsidRPr="00D42ECD">
        <w:rPr>
          <w:rFonts w:eastAsia="Open Sans"/>
        </w:rPr>
        <w:t>data sheet.</w:t>
      </w:r>
    </w:p>
    <w:p w14:paraId="734C12D7" w14:textId="7D828869" w:rsidR="00931CEF" w:rsidRPr="00D42ECD" w:rsidRDefault="00922440" w:rsidP="00467E51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Using </w:t>
      </w:r>
      <w:r w:rsidR="00AB36AF">
        <w:rPr>
          <w:rFonts w:eastAsia="Open Sans"/>
        </w:rPr>
        <w:t xml:space="preserve">a </w:t>
      </w:r>
      <w:r w:rsidR="003E71EF" w:rsidRPr="00D42ECD">
        <w:rPr>
          <w:rFonts w:eastAsia="Open Sans"/>
        </w:rPr>
        <w:t xml:space="preserve">weigh boat or </w:t>
      </w:r>
      <w:r w:rsidRPr="00D42ECD">
        <w:rPr>
          <w:rFonts w:eastAsia="Open Sans"/>
        </w:rPr>
        <w:t xml:space="preserve">weigh paper, </w:t>
      </w:r>
      <w:r w:rsidR="00EE10C4" w:rsidRPr="00D42ECD">
        <w:rPr>
          <w:rFonts w:eastAsia="Open Sans"/>
        </w:rPr>
        <w:t xml:space="preserve">measure </w:t>
      </w:r>
      <w:r w:rsidRPr="00D42ECD">
        <w:rPr>
          <w:rFonts w:eastAsia="Open Sans"/>
        </w:rPr>
        <w:t>your treat</w:t>
      </w:r>
      <w:r w:rsidR="00EE10C4" w:rsidRPr="00D42ECD">
        <w:rPr>
          <w:rFonts w:eastAsia="Open Sans"/>
        </w:rPr>
        <w:t>’s mass</w:t>
      </w:r>
      <w:r w:rsidR="002E466D" w:rsidRPr="00D42ECD">
        <w:rPr>
          <w:rFonts w:eastAsia="Open Sans"/>
        </w:rPr>
        <w:t xml:space="preserve"> and r</w:t>
      </w:r>
      <w:r w:rsidRPr="00D42ECD">
        <w:rPr>
          <w:rFonts w:eastAsia="Open Sans"/>
        </w:rPr>
        <w:t xml:space="preserve">ecord </w:t>
      </w:r>
      <w:r w:rsidR="00EE10C4" w:rsidRPr="00D42ECD">
        <w:rPr>
          <w:rFonts w:eastAsia="Open Sans"/>
        </w:rPr>
        <w:t xml:space="preserve">that value </w:t>
      </w:r>
      <w:r w:rsidRPr="00D42ECD">
        <w:rPr>
          <w:rFonts w:eastAsia="Open Sans"/>
        </w:rPr>
        <w:t>in the data table.</w:t>
      </w:r>
    </w:p>
    <w:p w14:paraId="2A0E414C" w14:textId="22B03183" w:rsidR="002E466D" w:rsidRPr="00D42ECD" w:rsidRDefault="00922440" w:rsidP="0033578C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Record the type of candy melt </w:t>
      </w:r>
      <w:r w:rsidR="002E466D" w:rsidRPr="00D42ECD">
        <w:rPr>
          <w:rFonts w:eastAsia="Open Sans"/>
        </w:rPr>
        <w:t>assigned to your group on the data table.</w:t>
      </w:r>
    </w:p>
    <w:p w14:paraId="320FBC95" w14:textId="5B8A02CA" w:rsidR="00301F5E" w:rsidRPr="00D42ECD" w:rsidRDefault="00EE10B2" w:rsidP="0033578C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  <w:lang w:val="en-US"/>
        </w:rPr>
        <w:t>Fill your spoon to its maximum level with water and transfer it to a graduated cylinder. Record the volume</w:t>
      </w:r>
      <w:r w:rsidR="00301F5E" w:rsidRPr="00D42ECD">
        <w:rPr>
          <w:rFonts w:eastAsia="Open Sans"/>
          <w:lang w:val="en-US"/>
        </w:rPr>
        <w:t xml:space="preserve"> </w:t>
      </w:r>
      <w:r w:rsidR="00301F5E" w:rsidRPr="00D42ECD">
        <w:rPr>
          <w:rFonts w:eastAsia="Open Sans"/>
        </w:rPr>
        <w:t>o</w:t>
      </w:r>
      <w:r w:rsidR="00922440" w:rsidRPr="00D42ECD">
        <w:rPr>
          <w:rFonts w:eastAsia="Open Sans"/>
        </w:rPr>
        <w:t xml:space="preserve">f liquid that your spoon can hold </w:t>
      </w:r>
      <w:r w:rsidR="00E803A8">
        <w:rPr>
          <w:rFonts w:eastAsia="Open Sans"/>
        </w:rPr>
        <w:t>i</w:t>
      </w:r>
      <w:r w:rsidR="00922440" w:rsidRPr="00D42ECD">
        <w:rPr>
          <w:rFonts w:eastAsia="Open Sans"/>
        </w:rPr>
        <w:t xml:space="preserve">n </w:t>
      </w:r>
      <w:r w:rsidR="00E803A8">
        <w:rPr>
          <w:rFonts w:eastAsia="Open Sans"/>
        </w:rPr>
        <w:t>the</w:t>
      </w:r>
      <w:r w:rsidR="00922440" w:rsidRPr="00D42ECD">
        <w:rPr>
          <w:rFonts w:eastAsia="Open Sans"/>
        </w:rPr>
        <w:t xml:space="preserve"> data table. </w:t>
      </w:r>
    </w:p>
    <w:p w14:paraId="5FEF2610" w14:textId="77777777" w:rsidR="006B3E50" w:rsidRPr="00D42ECD" w:rsidRDefault="00922440" w:rsidP="0033578C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Fill your spoon with candy melt this time. </w:t>
      </w:r>
    </w:p>
    <w:p w14:paraId="6929E13D" w14:textId="73A19004" w:rsidR="00B0649A" w:rsidRPr="00D42ECD" w:rsidRDefault="006B3E50" w:rsidP="0033578C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  <w:lang w:val="en-US"/>
        </w:rPr>
        <w:t>Drizzle your candy melt</w:t>
      </w:r>
      <w:r w:rsidR="00F8001E" w:rsidRPr="00D42ECD">
        <w:rPr>
          <w:rFonts w:eastAsia="Open Sans"/>
          <w:lang w:val="en-US"/>
        </w:rPr>
        <w:t xml:space="preserve"> </w:t>
      </w:r>
      <w:r w:rsidRPr="00D42ECD">
        <w:rPr>
          <w:rFonts w:eastAsia="Open Sans"/>
          <w:lang w:val="en-US"/>
        </w:rPr>
        <w:t>into your desired pattern on the corn syrup/water bath.</w:t>
      </w:r>
    </w:p>
    <w:p w14:paraId="1FDC5A10" w14:textId="23E2F40B" w:rsidR="00AB69D0" w:rsidRPr="00D42ECD" w:rsidRDefault="00B0649A" w:rsidP="0033578C">
      <w:pPr>
        <w:pStyle w:val="ListParagraph"/>
        <w:numPr>
          <w:ilvl w:val="0"/>
          <w:numId w:val="1"/>
        </w:numPr>
      </w:pPr>
      <w:r w:rsidRPr="00D42ECD">
        <w:rPr>
          <w:rFonts w:eastAsia="Open Sans"/>
        </w:rPr>
        <w:lastRenderedPageBreak/>
        <w:t xml:space="preserve">As you drizzle, </w:t>
      </w:r>
      <w:r w:rsidR="00F50CEC" w:rsidRPr="00D42ECD">
        <w:rPr>
          <w:rFonts w:eastAsia="Open Sans"/>
          <w:lang w:val="en-US"/>
        </w:rPr>
        <w:t>notice</w:t>
      </w:r>
      <w:r w:rsidRPr="00D42ECD">
        <w:rPr>
          <w:rFonts w:eastAsia="Open Sans"/>
          <w:lang w:val="en-US"/>
        </w:rPr>
        <w:t xml:space="preserve"> how the candy melt interacts with the bath. Does it spread, float, or mix?</w:t>
      </w:r>
      <w:r w:rsidR="00F8001E" w:rsidRPr="00D42ECD">
        <w:rPr>
          <w:rFonts w:eastAsia="Open Sans"/>
          <w:lang w:val="en-US"/>
        </w:rPr>
        <w:t xml:space="preserve"> Are there any </w:t>
      </w:r>
      <w:r w:rsidR="00922440" w:rsidRPr="00D42ECD">
        <w:t xml:space="preserve">interactions </w:t>
      </w:r>
      <w:r w:rsidR="00F8001E" w:rsidRPr="00D42ECD">
        <w:t xml:space="preserve">where the two </w:t>
      </w:r>
      <w:r w:rsidR="00922440" w:rsidRPr="00D42ECD">
        <w:t>liquids meet</w:t>
      </w:r>
      <w:r w:rsidR="00AB69D0" w:rsidRPr="00D42ECD">
        <w:t>?</w:t>
      </w:r>
    </w:p>
    <w:p w14:paraId="734C12DA" w14:textId="58CC9206" w:rsidR="00931CEF" w:rsidRPr="00D42ECD" w:rsidRDefault="00AB69D0" w:rsidP="00467E51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Note: </w:t>
      </w:r>
      <w:r w:rsidR="00922440" w:rsidRPr="00D42ECD">
        <w:rPr>
          <w:rFonts w:eastAsia="Open Sans"/>
        </w:rPr>
        <w:t xml:space="preserve">Be sure to use all the candy melt in your spoon. Also, be sure to keep your design within the center area of the bath. </w:t>
      </w:r>
    </w:p>
    <w:p w14:paraId="7F983EC9" w14:textId="77777777" w:rsidR="00962E53" w:rsidRPr="00D42ECD" w:rsidRDefault="00962E53" w:rsidP="0033578C">
      <w:pPr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D42ECD">
        <w:rPr>
          <w:rFonts w:eastAsia="Open Sans"/>
          <w:lang w:val="en-US"/>
        </w:rPr>
        <w:t>Once your design covers the surface, take your skewered treat and dip it using the assigned technique.</w:t>
      </w:r>
    </w:p>
    <w:p w14:paraId="0EAD9BDC" w14:textId="77777777" w:rsidR="00962E53" w:rsidRPr="00D42ECD" w:rsidRDefault="00962E53" w:rsidP="0033578C">
      <w:pPr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D42ECD">
        <w:rPr>
          <w:rFonts w:eastAsia="Open Sans"/>
          <w:lang w:val="en-US"/>
        </w:rPr>
        <w:t>Lift the treat out and allow excess syrup to drip back into the dipping trough.</w:t>
      </w:r>
    </w:p>
    <w:p w14:paraId="3540FDB2" w14:textId="77777777" w:rsidR="00962E53" w:rsidRPr="00D42ECD" w:rsidRDefault="00962E53" w:rsidP="0033578C">
      <w:pPr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D42ECD">
        <w:rPr>
          <w:rFonts w:eastAsia="Open Sans"/>
          <w:lang w:val="en-US"/>
        </w:rPr>
        <w:t>Place the treat on your plate or wax paper to dry.</w:t>
      </w:r>
    </w:p>
    <w:p w14:paraId="1663D11F" w14:textId="77777777" w:rsidR="00792FCB" w:rsidRPr="00D42ECD" w:rsidRDefault="00922440" w:rsidP="0033578C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Once dry, record the </w:t>
      </w:r>
      <w:r w:rsidR="00792FCB" w:rsidRPr="00D42ECD">
        <w:rPr>
          <w:rFonts w:eastAsia="Open Sans"/>
        </w:rPr>
        <w:t xml:space="preserve">final </w:t>
      </w:r>
      <w:r w:rsidRPr="00D42ECD">
        <w:rPr>
          <w:rFonts w:eastAsia="Open Sans"/>
        </w:rPr>
        <w:t>mass of your treat</w:t>
      </w:r>
      <w:r w:rsidR="00792FCB" w:rsidRPr="00D42ECD">
        <w:rPr>
          <w:rFonts w:eastAsia="Open Sans"/>
        </w:rPr>
        <w:t>.</w:t>
      </w:r>
    </w:p>
    <w:p w14:paraId="5614301D" w14:textId="5899F4F2" w:rsidR="00792FCB" w:rsidRPr="00D42ECD" w:rsidRDefault="00792FCB" w:rsidP="0033578C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 xml:space="preserve">Rate the </w:t>
      </w:r>
      <w:r w:rsidR="00922440" w:rsidRPr="00D42ECD">
        <w:rPr>
          <w:rFonts w:eastAsia="Open Sans"/>
        </w:rPr>
        <w:t>transfer of your design on your treat</w:t>
      </w:r>
      <w:r w:rsidR="00E803A8">
        <w:rPr>
          <w:rFonts w:eastAsia="Open Sans"/>
        </w:rPr>
        <w:t>.</w:t>
      </w:r>
    </w:p>
    <w:p w14:paraId="734C12DC" w14:textId="4858A5BA" w:rsidR="00931CEF" w:rsidRPr="00D42ECD" w:rsidRDefault="00792FCB" w:rsidP="00467E51">
      <w:pPr>
        <w:numPr>
          <w:ilvl w:val="0"/>
          <w:numId w:val="1"/>
        </w:numPr>
        <w:ind w:right="-720"/>
        <w:rPr>
          <w:rFonts w:eastAsia="Open Sans"/>
        </w:rPr>
      </w:pPr>
      <w:r w:rsidRPr="00D42ECD">
        <w:rPr>
          <w:rFonts w:eastAsia="Open Sans"/>
        </w:rPr>
        <w:t>A</w:t>
      </w:r>
      <w:r w:rsidR="00922440" w:rsidRPr="00D42ECD">
        <w:rPr>
          <w:rFonts w:eastAsia="Open Sans"/>
        </w:rPr>
        <w:t xml:space="preserve">nswer </w:t>
      </w:r>
      <w:r w:rsidRPr="00D42ECD">
        <w:rPr>
          <w:rFonts w:eastAsia="Open Sans"/>
        </w:rPr>
        <w:t xml:space="preserve">the </w:t>
      </w:r>
      <w:r w:rsidR="00922440" w:rsidRPr="00D42ECD">
        <w:rPr>
          <w:rFonts w:eastAsia="Open Sans"/>
        </w:rPr>
        <w:t xml:space="preserve">analysis questions. </w:t>
      </w:r>
    </w:p>
    <w:p w14:paraId="734C12DF" w14:textId="77777777" w:rsidR="00931CEF" w:rsidRPr="00D42ECD" w:rsidRDefault="00931CEF">
      <w:pPr>
        <w:ind w:left="720" w:right="-720"/>
        <w:rPr>
          <w:rFonts w:eastAsia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31CEF" w:rsidRPr="00D42ECD" w14:paraId="734C12E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4C12E0" w14:textId="77777777" w:rsidR="00931CEF" w:rsidRPr="00D42ECD" w:rsidRDefault="0092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 w:rsidRPr="00D42ECD">
              <w:rPr>
                <w:b/>
                <w:color w:val="FFFFFF"/>
              </w:rPr>
              <w:t>Hypothesis</w:t>
            </w:r>
          </w:p>
        </w:tc>
      </w:tr>
      <w:tr w:rsidR="00931CEF" w:rsidRPr="00D42ECD" w14:paraId="734C12E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4C12E2" w14:textId="77777777" w:rsidR="00931CEF" w:rsidRPr="00D42ECD" w:rsidRDefault="0092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42ECD">
              <w:rPr>
                <w:bCs/>
              </w:rPr>
              <w:t xml:space="preserve">Predict what will happen when you drop liquid candy melts on the surface of a corn syrup water bath. </w:t>
            </w:r>
          </w:p>
          <w:p w14:paraId="734C12E3" w14:textId="77777777" w:rsidR="00931CEF" w:rsidRPr="00D42ECD" w:rsidRDefault="00931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14:paraId="7932DB8B" w14:textId="77777777" w:rsidR="005B42A0" w:rsidRPr="00D42ECD" w:rsidRDefault="005B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14:paraId="5B0E2EC7" w14:textId="77777777" w:rsidR="005B42A0" w:rsidRPr="00D42ECD" w:rsidRDefault="005B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14:paraId="734C12E4" w14:textId="77777777" w:rsidR="005B42A0" w:rsidRPr="00D42ECD" w:rsidRDefault="005B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931CEF" w:rsidRPr="00D42ECD" w14:paraId="734C12E7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4C12E6" w14:textId="77777777" w:rsidR="00931CEF" w:rsidRPr="00D42ECD" w:rsidRDefault="0092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 w:rsidRPr="00D42ECD">
              <w:rPr>
                <w:b/>
                <w:color w:val="FFFFFF"/>
              </w:rPr>
              <w:t>Data Tables and Observations</w:t>
            </w:r>
          </w:p>
        </w:tc>
      </w:tr>
      <w:tr w:rsidR="00931CEF" w:rsidRPr="00D42ECD" w14:paraId="734C1323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a1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504"/>
              <w:gridCol w:w="3504"/>
              <w:gridCol w:w="3504"/>
            </w:tblGrid>
            <w:tr w:rsidR="00931CEF" w:rsidRPr="00D42ECD" w14:paraId="734C12EA" w14:textId="77777777" w:rsidTr="003F67D0">
              <w:trPr>
                <w:trHeight w:val="20"/>
              </w:trPr>
              <w:tc>
                <w:tcPr>
                  <w:tcW w:w="10512" w:type="dxa"/>
                  <w:gridSpan w:val="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E9" w14:textId="6C7F167E" w:rsidR="00931CEF" w:rsidRPr="005A03C7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5A03C7">
                    <w:rPr>
                      <w:b/>
                      <w:bCs/>
                    </w:rPr>
                    <w:t>Experimental Design</w:t>
                  </w:r>
                </w:p>
              </w:tc>
            </w:tr>
            <w:tr w:rsidR="00931CEF" w:rsidRPr="00D42ECD" w14:paraId="734C12EE" w14:textId="77777777"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EB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Factor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EC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Low/Slow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ED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High/Fast</w:t>
                  </w:r>
                </w:p>
              </w:tc>
            </w:tr>
            <w:tr w:rsidR="00931CEF" w:rsidRPr="00D42ECD" w14:paraId="734C12F2" w14:textId="77777777"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EF" w14:textId="0F2740CD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 xml:space="preserve">Coconut oil/butter </w:t>
                  </w:r>
                  <w:r w:rsidR="007D0950">
                    <w:t>c</w:t>
                  </w:r>
                  <w:r w:rsidRPr="00D42ECD">
                    <w:t>oncentration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0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0%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1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10%</w:t>
                  </w:r>
                </w:p>
              </w:tc>
            </w:tr>
            <w:tr w:rsidR="00931CEF" w:rsidRPr="00D42ECD" w14:paraId="734C12F6" w14:textId="77777777"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3" w14:textId="0C20F87F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 xml:space="preserve">Lecithin </w:t>
                  </w:r>
                  <w:r w:rsidR="007D0950">
                    <w:t>c</w:t>
                  </w:r>
                  <w:r w:rsidRPr="00D42ECD">
                    <w:t>oncentration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4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0%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5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1%</w:t>
                  </w:r>
                </w:p>
              </w:tc>
            </w:tr>
            <w:tr w:rsidR="00931CEF" w:rsidRPr="00D42ECD" w14:paraId="734C12FA" w14:textId="77777777" w:rsidTr="005A03C7">
              <w:trPr>
                <w:trHeight w:val="20"/>
              </w:trPr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7" w14:textId="1F8F5DDD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 xml:space="preserve">Corn </w:t>
                  </w:r>
                  <w:r w:rsidR="007D0950">
                    <w:t>s</w:t>
                  </w:r>
                  <w:r w:rsidRPr="00D42ECD">
                    <w:t xml:space="preserve">yrup </w:t>
                  </w:r>
                  <w:r w:rsidR="007D0950">
                    <w:t>b</w:t>
                  </w:r>
                  <w:r w:rsidRPr="00D42ECD">
                    <w:t xml:space="preserve">ath </w:t>
                  </w:r>
                  <w:r w:rsidR="007D0950">
                    <w:t>c</w:t>
                  </w:r>
                  <w:r w:rsidRPr="00D42ECD">
                    <w:t>oncentration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8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33%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9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66%</w:t>
                  </w:r>
                </w:p>
              </w:tc>
            </w:tr>
            <w:tr w:rsidR="00931CEF" w:rsidRPr="00D42ECD" w14:paraId="734C12FE" w14:textId="77777777"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B" w14:textId="4A9AD62D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 xml:space="preserve">Dipping </w:t>
                  </w:r>
                  <w:r w:rsidR="007D0950">
                    <w:t>t</w:t>
                  </w:r>
                  <w:r w:rsidRPr="00D42ECD">
                    <w:t>echnique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C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Slow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2FD" w14:textId="438F5365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Fast</w:t>
                  </w:r>
                </w:p>
              </w:tc>
            </w:tr>
          </w:tbl>
          <w:p w14:paraId="734C12FF" w14:textId="77777777" w:rsidR="00931CEF" w:rsidRPr="00D42ECD" w:rsidRDefault="00931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tbl>
            <w:tblPr>
              <w:tblStyle w:val="a2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504"/>
              <w:gridCol w:w="3504"/>
              <w:gridCol w:w="3504"/>
            </w:tblGrid>
            <w:tr w:rsidR="00931CEF" w:rsidRPr="00D42ECD" w14:paraId="734C1301" w14:textId="77777777" w:rsidTr="005A03C7">
              <w:trPr>
                <w:trHeight w:val="20"/>
              </w:trPr>
              <w:tc>
                <w:tcPr>
                  <w:tcW w:w="10512" w:type="dxa"/>
                  <w:gridSpan w:val="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34C1300" w14:textId="0C6BDBC4" w:rsidR="00931CEF" w:rsidRPr="005A03C7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5A03C7">
                    <w:rPr>
                      <w:b/>
                      <w:bCs/>
                    </w:rPr>
                    <w:t>Group Data Table: Quan</w:t>
                  </w:r>
                  <w:r w:rsidR="00E803A8">
                    <w:rPr>
                      <w:b/>
                      <w:bCs/>
                    </w:rPr>
                    <w:t>T</w:t>
                  </w:r>
                  <w:r w:rsidRPr="005A03C7">
                    <w:rPr>
                      <w:b/>
                      <w:bCs/>
                    </w:rPr>
                    <w:t>itative</w:t>
                  </w:r>
                </w:p>
              </w:tc>
            </w:tr>
            <w:tr w:rsidR="00931CEF" w:rsidRPr="00D42ECD" w14:paraId="734C1307" w14:textId="77777777" w:rsidTr="003F67D0"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34C1302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 xml:space="preserve">Candy Melt Additive </w:t>
                  </w:r>
                </w:p>
                <w:p w14:paraId="734C1303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Type _______and %=_______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34C1304" w14:textId="53EB474A" w:rsidR="00931CEF" w:rsidRPr="00D42ECD" w:rsidRDefault="00931C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34C1305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Candy Melt volume (mL)</w:t>
                  </w:r>
                </w:p>
                <w:p w14:paraId="734C1306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_______</w:t>
                  </w:r>
                </w:p>
              </w:tc>
            </w:tr>
            <w:tr w:rsidR="00931CEF" w:rsidRPr="00D42ECD" w14:paraId="734C130A" w14:textId="77777777" w:rsidTr="003F67D0">
              <w:trPr>
                <w:trHeight w:val="420"/>
              </w:trPr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34C1308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Corn Syrup Bath % _________</w:t>
                  </w:r>
                </w:p>
              </w:tc>
              <w:tc>
                <w:tcPr>
                  <w:tcW w:w="7008" w:type="dxa"/>
                  <w:gridSpan w:val="2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34C1309" w14:textId="77777777" w:rsidR="00931CEF" w:rsidRPr="00D42ECD" w:rsidRDefault="00931C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931CEF" w:rsidRPr="00D42ECD" w14:paraId="734C1310" w14:textId="77777777" w:rsidTr="003F67D0"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34C130B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Mass of Treat BEFORE Dip (g)</w:t>
                  </w:r>
                </w:p>
                <w:p w14:paraId="734C130C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___________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34C130D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Mass of Treat AFTER Dip and Dry (g)  _________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34C130E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Mass of Candy Melt Transfer (g)</w:t>
                  </w:r>
                </w:p>
                <w:p w14:paraId="734C130F" w14:textId="33A4A9FA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___________</w:t>
                  </w:r>
                </w:p>
              </w:tc>
            </w:tr>
          </w:tbl>
          <w:tbl>
            <w:tblPr>
              <w:tblStyle w:val="a3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931CEF" w:rsidRPr="00D42ECD" w14:paraId="734C1314" w14:textId="77777777" w:rsidTr="00792EA3">
              <w:trPr>
                <w:trHeight w:val="60"/>
              </w:trPr>
              <w:tc>
                <w:tcPr>
                  <w:tcW w:w="10512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12" w14:textId="331EAC22" w:rsidR="00931CEF" w:rsidRPr="005A03C7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5A03C7">
                    <w:rPr>
                      <w:b/>
                      <w:bCs/>
                    </w:rPr>
                    <w:lastRenderedPageBreak/>
                    <w:t>Group Data: QuaLitative</w:t>
                  </w:r>
                </w:p>
                <w:p w14:paraId="734C1313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D42ECD">
                    <w:t>(Rank Each from 1=Poor, 5=Excellent)</w:t>
                  </w:r>
                </w:p>
              </w:tc>
            </w:tr>
            <w:tr w:rsidR="00931CEF" w:rsidRPr="00D42ECD" w14:paraId="734C1317" w14:textId="77777777"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15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Coating Uniformity=Rank ______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16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Pattern Integrity= Rank _______</w:t>
                  </w:r>
                </w:p>
              </w:tc>
            </w:tr>
            <w:tr w:rsidR="00931CEF" w:rsidRPr="00D42ECD" w14:paraId="734C131A" w14:textId="77777777"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18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Drips/Smears=Circle one:    Yes    or   No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19" w14:textId="7DF247F5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 xml:space="preserve">% Coverage of Treat (Visually estimate or </w:t>
                  </w:r>
                  <w:r w:rsidR="00E803A8">
                    <w:t>u</w:t>
                  </w:r>
                  <w:r w:rsidRPr="00D42ECD">
                    <w:t>se an image to analyze)= ___________</w:t>
                  </w:r>
                </w:p>
              </w:tc>
            </w:tr>
          </w:tbl>
          <w:p w14:paraId="734C131B" w14:textId="77777777" w:rsidR="00931CEF" w:rsidRPr="00D42ECD" w:rsidRDefault="00931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tbl>
            <w:tblPr>
              <w:tblStyle w:val="a4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931CEF" w:rsidRPr="00D42ECD" w14:paraId="734C131D" w14:textId="77777777" w:rsidTr="005A03C7">
              <w:trPr>
                <w:trHeight w:val="25"/>
              </w:trPr>
              <w:tc>
                <w:tcPr>
                  <w:tcW w:w="10512" w:type="dxa"/>
                  <w:gridSpan w:val="2"/>
                  <w:tcBorders>
                    <w:top w:val="single" w:sz="2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1C" w14:textId="43F0488C" w:rsidR="00931CEF" w:rsidRPr="005A03C7" w:rsidRDefault="0092244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5A03C7">
                    <w:rPr>
                      <w:b/>
                      <w:bCs/>
                    </w:rPr>
                    <w:t>Observations: QuaLitative Data</w:t>
                  </w:r>
                </w:p>
              </w:tc>
            </w:tr>
            <w:tr w:rsidR="00931CEF" w:rsidRPr="00D42ECD" w14:paraId="734C1321" w14:textId="77777777">
              <w:trPr>
                <w:trHeight w:val="882"/>
              </w:trPr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1E" w14:textId="77777777" w:rsidR="00931CEF" w:rsidRPr="00D42ECD" w:rsidRDefault="009224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>What happens when you squeeze the candy melts onto the corn syrup?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1F" w14:textId="77777777" w:rsidR="00931CEF" w:rsidRPr="00D42ECD" w:rsidRDefault="00931C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734C1320" w14:textId="713CC8CD" w:rsidR="00931CEF" w:rsidRPr="00D42ECD" w:rsidRDefault="00931C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734C1322" w14:textId="77777777" w:rsidR="00931CEF" w:rsidRPr="00D42ECD" w:rsidRDefault="00931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734C1324" w14:textId="77777777" w:rsidR="00931CEF" w:rsidRPr="00D42ECD" w:rsidRDefault="00931CEF">
      <w:pPr>
        <w:ind w:right="-720"/>
        <w:rPr>
          <w:rFonts w:eastAsia="Open Sans"/>
        </w:rPr>
      </w:pPr>
    </w:p>
    <w:tbl>
      <w:tblPr>
        <w:tblStyle w:val="a5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31CEF" w:rsidRPr="00D42ECD" w14:paraId="734C1326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4C1325" w14:textId="6C16E794" w:rsidR="00931CEF" w:rsidRPr="00D42ECD" w:rsidRDefault="0092244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 w:rsidRPr="00D42ECD">
              <w:rPr>
                <w:b/>
                <w:color w:val="FFFFFF"/>
              </w:rPr>
              <w:t xml:space="preserve">Analysis </w:t>
            </w:r>
            <w:r w:rsidR="005A03C7">
              <w:rPr>
                <w:b/>
                <w:color w:val="FFFFFF"/>
              </w:rPr>
              <w:t>Questions</w:t>
            </w:r>
          </w:p>
        </w:tc>
      </w:tr>
      <w:tr w:rsidR="00931CEF" w:rsidRPr="00D42ECD" w14:paraId="734C135C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a6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931CEF" w:rsidRPr="00D42ECD" w14:paraId="734C132D" w14:textId="77777777">
              <w:trPr>
                <w:trHeight w:val="882"/>
              </w:trPr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28" w14:textId="1F964266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Why does the candy melt behave the way that you observed when it interacted with the corn syrup?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29" w14:textId="77777777" w:rsidR="00931CEF" w:rsidRPr="00D42ECD" w:rsidRDefault="00931CEF">
                  <w:pPr>
                    <w:widowControl w:val="0"/>
                    <w:spacing w:line="240" w:lineRule="auto"/>
                  </w:pPr>
                </w:p>
                <w:p w14:paraId="17B91398" w14:textId="77777777" w:rsidR="00D42ECD" w:rsidRPr="00D42ECD" w:rsidRDefault="00D42ECD">
                  <w:pPr>
                    <w:widowControl w:val="0"/>
                    <w:spacing w:line="240" w:lineRule="auto"/>
                  </w:pPr>
                </w:p>
                <w:p w14:paraId="734C132A" w14:textId="77777777" w:rsidR="00931CEF" w:rsidRDefault="00931CEF">
                  <w:pPr>
                    <w:widowControl w:val="0"/>
                    <w:spacing w:line="240" w:lineRule="auto"/>
                  </w:pPr>
                </w:p>
                <w:p w14:paraId="734C132B" w14:textId="77777777" w:rsidR="00931CEF" w:rsidRPr="00D42ECD" w:rsidRDefault="00931CEF">
                  <w:pPr>
                    <w:widowControl w:val="0"/>
                    <w:spacing w:line="240" w:lineRule="auto"/>
                  </w:pPr>
                </w:p>
                <w:p w14:paraId="734C132C" w14:textId="77777777" w:rsidR="00931CEF" w:rsidRPr="00D42ECD" w:rsidRDefault="00931CEF">
                  <w:pPr>
                    <w:widowControl w:val="0"/>
                    <w:spacing w:line="240" w:lineRule="auto"/>
                  </w:pPr>
                </w:p>
              </w:tc>
            </w:tr>
            <w:tr w:rsidR="00931CEF" w:rsidRPr="00D42ECD" w14:paraId="734C1330" w14:textId="77777777">
              <w:trPr>
                <w:trHeight w:val="882"/>
              </w:trPr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2E" w14:textId="1DFD227E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 xml:space="preserve">List other instances where you have seen a similar interaction between </w:t>
                  </w:r>
                  <w:r w:rsidR="00E803A8">
                    <w:t>two</w:t>
                  </w:r>
                  <w:r w:rsidRPr="00D42ECD">
                    <w:t xml:space="preserve"> different materials.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FC0A23" w14:textId="77777777" w:rsidR="00931CEF" w:rsidRPr="00D42ECD" w:rsidRDefault="00931CEF">
                  <w:pPr>
                    <w:widowControl w:val="0"/>
                    <w:spacing w:line="240" w:lineRule="auto"/>
                  </w:pPr>
                </w:p>
                <w:p w14:paraId="3D93F3D2" w14:textId="77777777" w:rsidR="00D42ECD" w:rsidRPr="00D42ECD" w:rsidRDefault="00D42ECD">
                  <w:pPr>
                    <w:widowControl w:val="0"/>
                    <w:spacing w:line="240" w:lineRule="auto"/>
                  </w:pPr>
                </w:p>
                <w:p w14:paraId="6DA38746" w14:textId="77777777" w:rsidR="00D42ECD" w:rsidRDefault="00D42ECD">
                  <w:pPr>
                    <w:widowControl w:val="0"/>
                    <w:spacing w:line="240" w:lineRule="auto"/>
                  </w:pPr>
                </w:p>
                <w:p w14:paraId="754ADF4F" w14:textId="77777777" w:rsidR="00D42ECD" w:rsidRPr="00D42ECD" w:rsidRDefault="00D42ECD">
                  <w:pPr>
                    <w:widowControl w:val="0"/>
                    <w:spacing w:line="240" w:lineRule="auto"/>
                  </w:pPr>
                </w:p>
                <w:p w14:paraId="734C132F" w14:textId="77777777" w:rsidR="00D42ECD" w:rsidRPr="00D42ECD" w:rsidRDefault="00D42ECD">
                  <w:pPr>
                    <w:widowControl w:val="0"/>
                    <w:spacing w:line="240" w:lineRule="auto"/>
                  </w:pPr>
                </w:p>
              </w:tc>
            </w:tr>
            <w:tr w:rsidR="00931CEF" w:rsidRPr="00D42ECD" w14:paraId="734C1333" w14:textId="77777777">
              <w:trPr>
                <w:trHeight w:val="882"/>
              </w:trPr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31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What forces cause the type of interaction that you witnessed in this activity?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D2DF0B" w14:textId="77777777" w:rsidR="00931CEF" w:rsidRPr="00D42ECD" w:rsidRDefault="00931CEF">
                  <w:pPr>
                    <w:widowControl w:val="0"/>
                    <w:spacing w:line="240" w:lineRule="auto"/>
                  </w:pPr>
                </w:p>
                <w:p w14:paraId="4EEEE15A" w14:textId="77777777" w:rsidR="00D42ECD" w:rsidRDefault="00D42ECD">
                  <w:pPr>
                    <w:widowControl w:val="0"/>
                    <w:spacing w:line="240" w:lineRule="auto"/>
                  </w:pPr>
                </w:p>
                <w:p w14:paraId="7AB104B6" w14:textId="77777777" w:rsidR="00D42ECD" w:rsidRPr="00D42ECD" w:rsidRDefault="00D42ECD">
                  <w:pPr>
                    <w:widowControl w:val="0"/>
                    <w:spacing w:line="240" w:lineRule="auto"/>
                  </w:pPr>
                </w:p>
                <w:p w14:paraId="0F47F5C9" w14:textId="77777777" w:rsidR="00D42ECD" w:rsidRPr="00D42ECD" w:rsidRDefault="00D42ECD">
                  <w:pPr>
                    <w:widowControl w:val="0"/>
                    <w:spacing w:line="240" w:lineRule="auto"/>
                  </w:pPr>
                </w:p>
                <w:p w14:paraId="734C1332" w14:textId="77777777" w:rsidR="00D42ECD" w:rsidRPr="00D42ECD" w:rsidRDefault="00D42ECD">
                  <w:pPr>
                    <w:widowControl w:val="0"/>
                    <w:spacing w:line="240" w:lineRule="auto"/>
                  </w:pPr>
                </w:p>
              </w:tc>
            </w:tr>
            <w:tr w:rsidR="00931CEF" w:rsidRPr="00D42ECD" w14:paraId="734C1337" w14:textId="77777777">
              <w:trPr>
                <w:trHeight w:val="882"/>
              </w:trPr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34" w14:textId="4288E424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 xml:space="preserve">Transfer your </w:t>
                  </w:r>
                  <w:r w:rsidR="0033578C" w:rsidRPr="00D42ECD">
                    <w:t>g</w:t>
                  </w:r>
                  <w:r w:rsidRPr="00D42ECD">
                    <w:t>roup data to the</w:t>
                  </w:r>
                  <w:r w:rsidR="0033578C" w:rsidRPr="00D42ECD">
                    <w:t xml:space="preserve"> class data sheet.</w:t>
                  </w:r>
                </w:p>
                <w:p w14:paraId="734C1335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Which combination of factors resulted in the best candy melt transfer in our experiment?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97A46" w14:textId="77777777" w:rsidR="00931CEF" w:rsidRPr="00D42ECD" w:rsidRDefault="00931CEF">
                  <w:pPr>
                    <w:widowControl w:val="0"/>
                    <w:spacing w:line="240" w:lineRule="auto"/>
                  </w:pPr>
                </w:p>
                <w:p w14:paraId="39742639" w14:textId="77777777" w:rsidR="00D42ECD" w:rsidRDefault="00D42ECD">
                  <w:pPr>
                    <w:widowControl w:val="0"/>
                    <w:spacing w:line="240" w:lineRule="auto"/>
                  </w:pPr>
                </w:p>
                <w:p w14:paraId="36924804" w14:textId="77777777" w:rsidR="00D42ECD" w:rsidRPr="00D42ECD" w:rsidRDefault="00D42ECD">
                  <w:pPr>
                    <w:widowControl w:val="0"/>
                    <w:spacing w:line="240" w:lineRule="auto"/>
                  </w:pPr>
                </w:p>
                <w:p w14:paraId="529AB214" w14:textId="77777777" w:rsidR="00D42ECD" w:rsidRPr="00D42ECD" w:rsidRDefault="00D42ECD">
                  <w:pPr>
                    <w:widowControl w:val="0"/>
                    <w:spacing w:line="240" w:lineRule="auto"/>
                  </w:pPr>
                </w:p>
                <w:p w14:paraId="734C1336" w14:textId="0846CF95" w:rsidR="00D42ECD" w:rsidRPr="00D42ECD" w:rsidRDefault="00D42ECD">
                  <w:pPr>
                    <w:widowControl w:val="0"/>
                    <w:spacing w:line="240" w:lineRule="auto"/>
                  </w:pPr>
                </w:p>
              </w:tc>
            </w:tr>
          </w:tbl>
          <w:p w14:paraId="0FD832E5" w14:textId="77777777" w:rsidR="005A03C7" w:rsidRDefault="005A03C7">
            <w:pPr>
              <w:widowControl w:val="0"/>
              <w:spacing w:line="240" w:lineRule="auto"/>
              <w:ind w:right="-795"/>
              <w:rPr>
                <w:b/>
                <w:bCs/>
              </w:rPr>
            </w:pPr>
          </w:p>
          <w:p w14:paraId="551F7DE4" w14:textId="77777777" w:rsidR="005A03C7" w:rsidRDefault="005A03C7">
            <w:pPr>
              <w:widowControl w:val="0"/>
              <w:spacing w:line="240" w:lineRule="auto"/>
              <w:ind w:right="-795"/>
              <w:rPr>
                <w:b/>
                <w:bCs/>
              </w:rPr>
            </w:pPr>
          </w:p>
          <w:p w14:paraId="4EE8FE61" w14:textId="77777777" w:rsidR="005A03C7" w:rsidRDefault="005A03C7">
            <w:pPr>
              <w:widowControl w:val="0"/>
              <w:spacing w:line="240" w:lineRule="auto"/>
              <w:ind w:right="-795"/>
              <w:rPr>
                <w:b/>
                <w:bCs/>
              </w:rPr>
            </w:pPr>
          </w:p>
          <w:p w14:paraId="734C1339" w14:textId="342D74DC" w:rsidR="00931CEF" w:rsidRPr="005A03C7" w:rsidRDefault="00922440">
            <w:pPr>
              <w:widowControl w:val="0"/>
              <w:spacing w:line="240" w:lineRule="auto"/>
              <w:ind w:right="-795"/>
              <w:rPr>
                <w:b/>
                <w:bCs/>
              </w:rPr>
            </w:pPr>
            <w:r w:rsidRPr="005A03C7">
              <w:rPr>
                <w:b/>
                <w:bCs/>
              </w:rPr>
              <w:lastRenderedPageBreak/>
              <w:t>Optional EXTENSIONS:</w:t>
            </w:r>
          </w:p>
          <w:tbl>
            <w:tblPr>
              <w:tblStyle w:val="a7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931CEF" w:rsidRPr="00D42ECD" w14:paraId="734C133E" w14:textId="77777777" w:rsidTr="00792EA3">
              <w:trPr>
                <w:trHeight w:val="798"/>
              </w:trPr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3C" w14:textId="30C98583" w:rsidR="00931CEF" w:rsidRPr="00D42ECD" w:rsidRDefault="00922440" w:rsidP="00792EA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D42ECD">
                    <w:t xml:space="preserve">Design a different ratio concentration of corn/syrup bath and technique that you didn’t experience in the </w:t>
                  </w:r>
                  <w:r w:rsidR="00D42ECD" w:rsidRPr="00D42ECD">
                    <w:t>activity</w:t>
                  </w:r>
                  <w:r w:rsidRPr="00D42ECD">
                    <w:t xml:space="preserve">. Try testing other treat surfaces, porous vs. non-porous. 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3D" w14:textId="6D1857A4" w:rsidR="00931CEF" w:rsidRPr="00D42ECD" w:rsidRDefault="00931C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734C133F" w14:textId="77777777" w:rsidR="00931CEF" w:rsidRPr="00D42ECD" w:rsidRDefault="00931CEF">
            <w:pPr>
              <w:widowControl w:val="0"/>
              <w:spacing w:line="240" w:lineRule="auto"/>
              <w:ind w:right="-795"/>
            </w:pPr>
          </w:p>
          <w:tbl>
            <w:tblPr>
              <w:tblStyle w:val="a8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504"/>
              <w:gridCol w:w="3504"/>
              <w:gridCol w:w="3504"/>
            </w:tblGrid>
            <w:tr w:rsidR="00931CEF" w:rsidRPr="00D42ECD" w14:paraId="734C1341" w14:textId="77777777" w:rsidTr="003F67D0">
              <w:trPr>
                <w:trHeight w:val="20"/>
              </w:trPr>
              <w:tc>
                <w:tcPr>
                  <w:tcW w:w="10512" w:type="dxa"/>
                  <w:gridSpan w:val="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40" w14:textId="35C6029E" w:rsidR="00931CEF" w:rsidRPr="005A03C7" w:rsidRDefault="0092244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5A03C7">
                    <w:rPr>
                      <w:b/>
                      <w:bCs/>
                    </w:rPr>
                    <w:t>New Group Data Table: QuanTitative</w:t>
                  </w:r>
                </w:p>
              </w:tc>
            </w:tr>
            <w:tr w:rsidR="00931CEF" w:rsidRPr="00D42ECD" w14:paraId="734C1347" w14:textId="77777777"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42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 xml:space="preserve">Candy Melt Additive </w:t>
                  </w:r>
                </w:p>
                <w:p w14:paraId="734C1343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Type _______and %=_______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44" w14:textId="660111FE" w:rsidR="00931CEF" w:rsidRPr="00D42ECD" w:rsidRDefault="00931CE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45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Candy Melt volume (mL)</w:t>
                  </w:r>
                </w:p>
                <w:p w14:paraId="734C1346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_______</w:t>
                  </w:r>
                </w:p>
              </w:tc>
            </w:tr>
            <w:tr w:rsidR="00931CEF" w:rsidRPr="00D42ECD" w14:paraId="734C134A" w14:textId="77777777">
              <w:trPr>
                <w:trHeight w:val="420"/>
              </w:trPr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48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Corn Syrup Bath % _________</w:t>
                  </w:r>
                </w:p>
              </w:tc>
              <w:tc>
                <w:tcPr>
                  <w:tcW w:w="7008" w:type="dxa"/>
                  <w:gridSpan w:val="2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49" w14:textId="77777777" w:rsidR="00931CEF" w:rsidRPr="00D42ECD" w:rsidRDefault="00931CEF">
                  <w:pPr>
                    <w:widowControl w:val="0"/>
                    <w:spacing w:line="240" w:lineRule="auto"/>
                  </w:pPr>
                </w:p>
              </w:tc>
            </w:tr>
            <w:tr w:rsidR="00931CEF" w:rsidRPr="00D42ECD" w14:paraId="734C1350" w14:textId="77777777"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4B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Mass of Treat BEFORE Dip (g)</w:t>
                  </w:r>
                </w:p>
                <w:p w14:paraId="734C134C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___________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4D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Mass of Treat AFTER Dip and Dry (g)  _________</w:t>
                  </w:r>
                </w:p>
              </w:tc>
              <w:tc>
                <w:tcPr>
                  <w:tcW w:w="350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4E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Mass of Candy Melt Transfer (g)</w:t>
                  </w:r>
                </w:p>
                <w:p w14:paraId="734C134F" w14:textId="3AA70DB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___________</w:t>
                  </w:r>
                </w:p>
              </w:tc>
            </w:tr>
          </w:tbl>
          <w:p w14:paraId="734C1351" w14:textId="77777777" w:rsidR="00931CEF" w:rsidRPr="00D42ECD" w:rsidRDefault="00931CEF">
            <w:pPr>
              <w:widowControl w:val="0"/>
              <w:spacing w:line="240" w:lineRule="auto"/>
              <w:ind w:right="-795"/>
            </w:pPr>
          </w:p>
          <w:tbl>
            <w:tblPr>
              <w:tblStyle w:val="a9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931CEF" w:rsidRPr="00D42ECD" w14:paraId="734C1354" w14:textId="77777777" w:rsidTr="005A03C7">
              <w:trPr>
                <w:trHeight w:val="168"/>
              </w:trPr>
              <w:tc>
                <w:tcPr>
                  <w:tcW w:w="10512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52" w14:textId="1798C2E2" w:rsidR="00931CEF" w:rsidRPr="005A03C7" w:rsidRDefault="0092244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5A03C7">
                    <w:rPr>
                      <w:b/>
                      <w:bCs/>
                    </w:rPr>
                    <w:t>Group Data: QuaLitative</w:t>
                  </w:r>
                </w:p>
                <w:p w14:paraId="734C1353" w14:textId="5AAC9222" w:rsidR="00931CEF" w:rsidRPr="00D42ECD" w:rsidRDefault="00922440">
                  <w:pPr>
                    <w:widowControl w:val="0"/>
                    <w:spacing w:line="240" w:lineRule="auto"/>
                    <w:jc w:val="center"/>
                  </w:pPr>
                  <w:r w:rsidRPr="00D42ECD">
                    <w:t xml:space="preserve">(Rank </w:t>
                  </w:r>
                  <w:r w:rsidR="007D0950">
                    <w:t>e</w:t>
                  </w:r>
                  <w:r w:rsidRPr="00D42ECD">
                    <w:t>ach from 1=Poor, 5=Excellent)</w:t>
                  </w:r>
                </w:p>
              </w:tc>
            </w:tr>
            <w:tr w:rsidR="00931CEF" w:rsidRPr="00D42ECD" w14:paraId="734C1357" w14:textId="77777777"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55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Coating Uniformity=Rank ______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56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Pattern Integrity= Rank _______</w:t>
                  </w:r>
                </w:p>
              </w:tc>
            </w:tr>
            <w:tr w:rsidR="00931CEF" w:rsidRPr="00D42ECD" w14:paraId="734C135A" w14:textId="77777777"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58" w14:textId="77777777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>Drips/Smears=Circle one:    Yes    or   No</w:t>
                  </w:r>
                </w:p>
              </w:tc>
              <w:tc>
                <w:tcPr>
                  <w:tcW w:w="525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C1359" w14:textId="2396C0E9" w:rsidR="00931CEF" w:rsidRPr="00D42ECD" w:rsidRDefault="00922440">
                  <w:pPr>
                    <w:widowControl w:val="0"/>
                    <w:spacing w:line="240" w:lineRule="auto"/>
                  </w:pPr>
                  <w:r w:rsidRPr="00D42ECD">
                    <w:t xml:space="preserve">% Coverage of Treat (Visually estimate or </w:t>
                  </w:r>
                  <w:r w:rsidR="007D0950">
                    <w:t>u</w:t>
                  </w:r>
                  <w:r w:rsidRPr="00D42ECD">
                    <w:t>se an image to analyze)= ___________</w:t>
                  </w:r>
                </w:p>
              </w:tc>
            </w:tr>
          </w:tbl>
          <w:p w14:paraId="734C135B" w14:textId="77777777" w:rsidR="00931CEF" w:rsidRPr="00D42ECD" w:rsidRDefault="00931CEF">
            <w:pPr>
              <w:widowControl w:val="0"/>
              <w:spacing w:line="240" w:lineRule="auto"/>
              <w:ind w:right="-795"/>
            </w:pPr>
          </w:p>
        </w:tc>
      </w:tr>
    </w:tbl>
    <w:p w14:paraId="734C135D" w14:textId="77777777" w:rsidR="00931CEF" w:rsidRPr="00D42ECD" w:rsidRDefault="00931CEF">
      <w:pPr>
        <w:ind w:right="-720" w:hanging="720"/>
        <w:rPr>
          <w:rFonts w:eastAsia="Open Sans"/>
        </w:rPr>
      </w:pPr>
    </w:p>
    <w:p w14:paraId="734C135E" w14:textId="77777777" w:rsidR="00931CEF" w:rsidRPr="00D42ECD" w:rsidRDefault="00931CEF">
      <w:pPr>
        <w:ind w:right="-720" w:hanging="720"/>
      </w:pPr>
    </w:p>
    <w:sectPr w:rsidR="00931CEF" w:rsidRPr="00D42ECD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00B8" w14:textId="77777777" w:rsidR="00E70475" w:rsidRDefault="00E70475">
      <w:pPr>
        <w:spacing w:line="240" w:lineRule="auto"/>
      </w:pPr>
      <w:r>
        <w:separator/>
      </w:r>
    </w:p>
  </w:endnote>
  <w:endnote w:type="continuationSeparator" w:id="0">
    <w:p w14:paraId="1227B93A" w14:textId="77777777" w:rsidR="00E70475" w:rsidRDefault="00E704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C917C3B-2132-3A4B-9D76-17567A015A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C2A81E08-05D1-CB49-8764-E4F15145CF02}"/>
    <w:embedBold r:id="rId3" w:fontKey="{277DD45D-FFDC-794B-8921-64F240D0117F}"/>
    <w:embedItalic r:id="rId4" w:fontKey="{16FED8DE-7B3C-774A-94B8-0A2DA3DD385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402F2FD0-1676-354D-BA9A-F538B4A8F3BC}"/>
    <w:embedBold r:id="rId6" w:fontKey="{3F9D6039-39A1-5446-8CC4-548D414FC256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EB69B75A-3D0D-F143-A375-2A5C4607E7D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26A74707-9712-B541-A793-C46E7D572C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0ED7A334-4B73-A449-905B-14F5B4492E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2EB9A9B-12B3-D84F-B3A4-0E50DD7F87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1363" w14:textId="77777777" w:rsidR="00931CEF" w:rsidRDefault="00931CEF">
    <w:pPr>
      <w:ind w:left="-720" w:right="-720"/>
    </w:pPr>
  </w:p>
  <w:p w14:paraId="56144D18" w14:textId="77777777" w:rsidR="00922440" w:rsidRDefault="00922440" w:rsidP="0092244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5CD2935" wp14:editId="3AB2A9CD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3DE7BF7" w14:textId="77777777" w:rsidR="00922440" w:rsidRDefault="00922440" w:rsidP="0092244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734C1365" w14:textId="6FFBBFF2" w:rsidR="00931CEF" w:rsidRDefault="00922440" w:rsidP="0092244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Sweet Surfactants Activity – Student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7F440" w14:textId="77777777" w:rsidR="00E70475" w:rsidRDefault="00E70475">
      <w:pPr>
        <w:spacing w:line="240" w:lineRule="auto"/>
      </w:pPr>
      <w:r>
        <w:separator/>
      </w:r>
    </w:p>
  </w:footnote>
  <w:footnote w:type="continuationSeparator" w:id="0">
    <w:p w14:paraId="7C06B87B" w14:textId="77777777" w:rsidR="00E70475" w:rsidRDefault="00E704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135F" w14:textId="77777777" w:rsidR="00931CEF" w:rsidRDefault="00931CE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4C1360" w14:textId="77777777" w:rsidR="00931CEF" w:rsidRDefault="00931CEF">
    <w:pPr>
      <w:ind w:left="-720" w:right="-720"/>
      <w:rPr>
        <w:b/>
        <w:color w:val="6091BA"/>
        <w:sz w:val="16"/>
        <w:szCs w:val="16"/>
      </w:rPr>
    </w:pPr>
  </w:p>
  <w:p w14:paraId="734C1361" w14:textId="77777777" w:rsidR="00931CEF" w:rsidRDefault="0092244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tab/>
    </w:r>
    <w:r>
      <w:tab/>
    </w:r>
    <w:r>
      <w:tab/>
    </w:r>
    <w:r>
      <w:tab/>
    </w:r>
    <w:r>
      <w:tab/>
    </w:r>
    <w:r>
      <w:tab/>
    </w:r>
    <w:r>
      <w:rPr>
        <w:b/>
        <w:color w:val="6091BA"/>
      </w:rPr>
      <w:t>Date:</w:t>
    </w:r>
    <w:r>
      <w:tab/>
    </w:r>
    <w:r>
      <w:tab/>
    </w:r>
    <w:r>
      <w:tab/>
    </w:r>
    <w:r>
      <w:rPr>
        <w:b/>
        <w:color w:val="6091BA"/>
      </w:rPr>
      <w:t xml:space="preserve">           Class:</w:t>
    </w:r>
  </w:p>
  <w:p w14:paraId="734C1362" w14:textId="77777777" w:rsidR="00931CEF" w:rsidRDefault="00931CE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B67B2"/>
    <w:multiLevelType w:val="multilevel"/>
    <w:tmpl w:val="33E091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87861F4"/>
    <w:multiLevelType w:val="multilevel"/>
    <w:tmpl w:val="E2883FD8"/>
    <w:lvl w:ilvl="0">
      <w:start w:val="1"/>
      <w:numFmt w:val="decimal"/>
      <w:lvlText w:val="%1."/>
      <w:lvlJc w:val="left"/>
      <w:pPr>
        <w:ind w:left="360" w:hanging="360"/>
      </w:pPr>
      <w:rPr>
        <w:rFonts w:asciiTheme="minorBidi" w:eastAsia="Open Sans" w:hAnsiTheme="minorBidi" w:cstheme="minorBidi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49550EE3"/>
    <w:multiLevelType w:val="multilevel"/>
    <w:tmpl w:val="FC9A605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51382440"/>
    <w:multiLevelType w:val="multilevel"/>
    <w:tmpl w:val="FC9A605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55223ECC"/>
    <w:multiLevelType w:val="multilevel"/>
    <w:tmpl w:val="D43EC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E31610"/>
    <w:multiLevelType w:val="multilevel"/>
    <w:tmpl w:val="FC9A605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" w15:restartNumberingAfterBreak="0">
    <w:nsid w:val="79421D5E"/>
    <w:multiLevelType w:val="multilevel"/>
    <w:tmpl w:val="FC9A605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1034306125">
    <w:abstractNumId w:val="1"/>
  </w:num>
  <w:num w:numId="2" w16cid:durableId="991637438">
    <w:abstractNumId w:val="4"/>
  </w:num>
  <w:num w:numId="3" w16cid:durableId="1529181833">
    <w:abstractNumId w:val="2"/>
  </w:num>
  <w:num w:numId="4" w16cid:durableId="1431703395">
    <w:abstractNumId w:val="6"/>
  </w:num>
  <w:num w:numId="5" w16cid:durableId="1697543171">
    <w:abstractNumId w:val="5"/>
  </w:num>
  <w:num w:numId="6" w16cid:durableId="1427728925">
    <w:abstractNumId w:val="0"/>
  </w:num>
  <w:num w:numId="7" w16cid:durableId="571231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EF"/>
    <w:rsid w:val="00034A7A"/>
    <w:rsid w:val="0007699C"/>
    <w:rsid w:val="001C67D2"/>
    <w:rsid w:val="001F1A46"/>
    <w:rsid w:val="00265541"/>
    <w:rsid w:val="002E466D"/>
    <w:rsid w:val="00301F5E"/>
    <w:rsid w:val="0033578C"/>
    <w:rsid w:val="003E71EF"/>
    <w:rsid w:val="003F67D0"/>
    <w:rsid w:val="00467E51"/>
    <w:rsid w:val="00536E4C"/>
    <w:rsid w:val="005547C9"/>
    <w:rsid w:val="00573FF3"/>
    <w:rsid w:val="005A03C7"/>
    <w:rsid w:val="005B42A0"/>
    <w:rsid w:val="006B3E50"/>
    <w:rsid w:val="006D5B18"/>
    <w:rsid w:val="00767B42"/>
    <w:rsid w:val="00792EA3"/>
    <w:rsid w:val="00792FCB"/>
    <w:rsid w:val="007D0950"/>
    <w:rsid w:val="00866A05"/>
    <w:rsid w:val="008B6DB2"/>
    <w:rsid w:val="008F73F5"/>
    <w:rsid w:val="00922440"/>
    <w:rsid w:val="00931CEF"/>
    <w:rsid w:val="00962E53"/>
    <w:rsid w:val="00972415"/>
    <w:rsid w:val="00A60A53"/>
    <w:rsid w:val="00AB36AF"/>
    <w:rsid w:val="00AB69D0"/>
    <w:rsid w:val="00B0649A"/>
    <w:rsid w:val="00B1098B"/>
    <w:rsid w:val="00CF1D12"/>
    <w:rsid w:val="00D42ECD"/>
    <w:rsid w:val="00D65A71"/>
    <w:rsid w:val="00E15C06"/>
    <w:rsid w:val="00E70475"/>
    <w:rsid w:val="00E803A8"/>
    <w:rsid w:val="00EE10B2"/>
    <w:rsid w:val="00EE10C4"/>
    <w:rsid w:val="00F50CEC"/>
    <w:rsid w:val="00F7681F"/>
    <w:rsid w:val="00F8001E"/>
    <w:rsid w:val="00FB07BA"/>
    <w:rsid w:val="00FC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C12C4"/>
  <w15:docId w15:val="{8D6F6924-6C13-46DC-95E5-649141FD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866A05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EE10B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E4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BsoVKffDGRyt7iGK4fMG7CRsSQ==">CgMxLjAaHwoBMBIaChgICVIUChJ0YWJsZS40cjNwY2szM2ozNjcaHwoBMRIaChgICVIUChJ0YWJsZS43MG1wcHk5NTZnZDIaHwoBMhIaChgICVIUChJ0YWJsZS5yOGtqbmNjdjk2OWwaHwoBMxIaChgICVIUChJ0YWJsZS5pbnRrbGdoNGl4ajYaHwoBNBIaChgICVIUChJ0YWJsZS5xcTBxZHg3aXhrNHkaHwoBNRIaChgICVIUChJ0YWJsZS5sdXh4dHg2enlkejIaHwoBNhIaChgICVIUChJ0YWJsZS4xdnY4b2FqbXlkYjkaHwoBNxIaChgICVIUChJ0YWJsZS5xNmtrNW5jamNzcHU4AHIhMVFRTGRJZWxtS3JWNnBBelRSeWh3bHFHUFd5MXFRTH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37</cp:revision>
  <dcterms:created xsi:type="dcterms:W3CDTF">2024-05-02T18:14:00Z</dcterms:created>
  <dcterms:modified xsi:type="dcterms:W3CDTF">2026-03-19T21:21:00Z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</Properties>
</file>