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2AB8D" w14:textId="2A44EB29" w:rsidR="006E123D" w:rsidRDefault="00C662D5" w:rsidP="00D20BF2">
      <w:pPr>
        <w:ind w:right="-720" w:hanging="720"/>
        <w:jc w:val="center"/>
        <w:rPr>
          <w:b/>
          <w:sz w:val="36"/>
          <w:szCs w:val="36"/>
        </w:rPr>
      </w:pPr>
      <w:r>
        <w:rPr>
          <w:b/>
          <w:sz w:val="36"/>
          <w:szCs w:val="36"/>
        </w:rPr>
        <w:t>Applying Our Learning to a Problem</w:t>
      </w:r>
      <w:r w:rsidR="00D20BF2">
        <w:rPr>
          <w:b/>
          <w:sz w:val="36"/>
          <w:szCs w:val="36"/>
        </w:rPr>
        <w:t xml:space="preserve"> Worksheet</w:t>
      </w:r>
      <w:r w:rsidR="00F03A89">
        <w:rPr>
          <w:b/>
          <w:sz w:val="36"/>
          <w:szCs w:val="36"/>
        </w:rPr>
        <w:t xml:space="preserve"> </w:t>
      </w:r>
      <w:r w:rsidR="00F03A89" w:rsidRPr="00C662D5">
        <w:rPr>
          <w:b/>
          <w:color w:val="EE0000"/>
          <w:sz w:val="36"/>
          <w:szCs w:val="36"/>
        </w:rPr>
        <w:t>Answer Key</w:t>
      </w:r>
    </w:p>
    <w:p w14:paraId="3782AB8E" w14:textId="77777777" w:rsidR="006E123D" w:rsidRDefault="006E123D">
      <w:pPr>
        <w:ind w:right="-720" w:hanging="720"/>
      </w:pPr>
    </w:p>
    <w:p w14:paraId="1626F701" w14:textId="77777777" w:rsidR="005E1B25" w:rsidRDefault="005E1B25" w:rsidP="005E1B25">
      <w:pPr>
        <w:ind w:right="-720" w:hanging="720"/>
      </w:pPr>
      <w:r w:rsidRPr="2A47CC3D">
        <w:rPr>
          <w:lang w:val="en-US"/>
        </w:rPr>
        <w:t>We are ready to take what we’ve learned and apply it to a problem.</w:t>
      </w:r>
    </w:p>
    <w:p w14:paraId="6FDEAFD0" w14:textId="77777777" w:rsidR="005E1B25" w:rsidRDefault="005E1B25" w:rsidP="005E1B25">
      <w:pPr>
        <w:ind w:right="-720" w:hanging="720"/>
      </w:pPr>
    </w:p>
    <w:p w14:paraId="4D0B9F38" w14:textId="77777777" w:rsidR="005E1B25" w:rsidRDefault="005E1B25" w:rsidP="005E1B25">
      <w:pPr>
        <w:ind w:right="-720" w:hanging="720"/>
      </w:pPr>
      <w:r>
        <w:t>The problem:</w:t>
      </w:r>
    </w:p>
    <w:p w14:paraId="51E80D78" w14:textId="29D065C0" w:rsidR="005E1B25" w:rsidRDefault="005E1B25" w:rsidP="005E1B25">
      <w:pPr>
        <w:ind w:left="-720" w:right="-720"/>
      </w:pPr>
      <w:r w:rsidRPr="2A47CC3D">
        <w:rPr>
          <w:lang w:val="en-US"/>
        </w:rPr>
        <w:t xml:space="preserve">In 2019, a nationwide outbreak of lung injuries led to the identification of EVALI, which stands for E-cigarette or </w:t>
      </w:r>
      <w:r w:rsidR="00C3579A">
        <w:rPr>
          <w:lang w:val="en-US"/>
        </w:rPr>
        <w:t>v</w:t>
      </w:r>
      <w:r w:rsidRPr="2A47CC3D">
        <w:rPr>
          <w:lang w:val="en-US"/>
        </w:rPr>
        <w:t xml:space="preserve">aping </w:t>
      </w:r>
      <w:r w:rsidR="00C3579A">
        <w:rPr>
          <w:lang w:val="en-US"/>
        </w:rPr>
        <w:t>p</w:t>
      </w:r>
      <w:r w:rsidRPr="2A47CC3D">
        <w:rPr>
          <w:lang w:val="en-US"/>
        </w:rPr>
        <w:t xml:space="preserve">roduct </w:t>
      </w:r>
      <w:r w:rsidR="00C3579A">
        <w:rPr>
          <w:lang w:val="en-US"/>
        </w:rPr>
        <w:t>u</w:t>
      </w:r>
      <w:r w:rsidRPr="2A47CC3D">
        <w:rPr>
          <w:lang w:val="en-US"/>
        </w:rPr>
        <w:t>se-</w:t>
      </w:r>
      <w:r w:rsidR="00C3579A">
        <w:rPr>
          <w:lang w:val="en-US"/>
        </w:rPr>
        <w:t>a</w:t>
      </w:r>
      <w:r w:rsidRPr="2A47CC3D">
        <w:rPr>
          <w:lang w:val="en-US"/>
        </w:rPr>
        <w:t xml:space="preserve">ssociated </w:t>
      </w:r>
      <w:r w:rsidR="00C3579A">
        <w:rPr>
          <w:lang w:val="en-US"/>
        </w:rPr>
        <w:t>l</w:t>
      </w:r>
      <w:r w:rsidRPr="2A47CC3D">
        <w:rPr>
          <w:lang w:val="en-US"/>
        </w:rPr>
        <w:t xml:space="preserve">ung </w:t>
      </w:r>
      <w:r w:rsidR="00C3579A">
        <w:rPr>
          <w:lang w:val="en-US"/>
        </w:rPr>
        <w:t>i</w:t>
      </w:r>
      <w:r w:rsidRPr="2A47CC3D">
        <w:rPr>
          <w:lang w:val="en-US"/>
        </w:rPr>
        <w:t>njury. EVALI is a serious—and sometimes fatal—lung condition linked to the use of vaping products, particularly those that are unregulated or altered. The primary cause identified by health experts is vitamin E acetate, a substance that is safe to ingest or apply to the skin but becomes harmful when inhaled. When heated and inhaled, vitamin E acetate disrupts lung function and interferes with surfactants, leading to inflammation and tissue damage. Other toxic chemicals found in vaping products may also contribute to the condition.</w:t>
      </w:r>
    </w:p>
    <w:p w14:paraId="4E59A489" w14:textId="77777777" w:rsidR="005E1B25" w:rsidRDefault="005E1B25" w:rsidP="005E1B25">
      <w:pPr>
        <w:ind w:right="-720" w:hanging="720"/>
      </w:pPr>
    </w:p>
    <w:p w14:paraId="600A03D8" w14:textId="034AF472" w:rsidR="005E1B25" w:rsidRDefault="005E1B25" w:rsidP="005E1B25">
      <w:pPr>
        <w:ind w:right="-720" w:hanging="720"/>
      </w:pPr>
      <w:r>
        <w:t>Apply your learning to the problem</w:t>
      </w:r>
      <w:r w:rsidR="002D34D2" w:rsidRPr="2A47CC3D">
        <w:rPr>
          <w:lang w:val="en-US"/>
        </w:rPr>
        <w:t>—</w:t>
      </w:r>
      <w:r>
        <w:t>address the following items in the space below:</w:t>
      </w:r>
    </w:p>
    <w:p w14:paraId="3782AB95" w14:textId="77777777" w:rsidR="006E123D" w:rsidRDefault="006E123D">
      <w:pPr>
        <w:ind w:right="-720" w:hanging="720"/>
        <w:rPr>
          <w:rFonts w:ascii="Open Sans" w:eastAsia="Open Sans" w:hAnsi="Open Sans" w:cs="Open Sans"/>
        </w:rPr>
      </w:pPr>
    </w:p>
    <w:tbl>
      <w:tblPr>
        <w:tblStyle w:val="ab"/>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E123D" w14:paraId="3782AB9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782AB96" w14:textId="60D4B427" w:rsidR="006E123D" w:rsidRDefault="00C662D5">
            <w:pPr>
              <w:widowControl w:val="0"/>
              <w:spacing w:line="240" w:lineRule="auto"/>
              <w:jc w:val="center"/>
              <w:rPr>
                <w:b/>
                <w:color w:val="FFFFFF"/>
              </w:rPr>
            </w:pPr>
            <w:r>
              <w:rPr>
                <w:b/>
                <w:color w:val="FFFFFF"/>
              </w:rPr>
              <w:t>Apply your learning</w:t>
            </w:r>
          </w:p>
        </w:tc>
      </w:tr>
      <w:tr w:rsidR="006E123D" w14:paraId="3782AB9C"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782AB98" w14:textId="77777777" w:rsidR="006E123D" w:rsidRDefault="00C662D5">
            <w:pPr>
              <w:widowControl w:val="0"/>
              <w:spacing w:line="240" w:lineRule="auto"/>
              <w:ind w:right="60"/>
            </w:pPr>
            <w:r>
              <w:t>What is the role of surfactants in our lungs?</w:t>
            </w:r>
          </w:p>
          <w:p w14:paraId="3782AB99" w14:textId="77777777" w:rsidR="006E123D" w:rsidRDefault="006E123D">
            <w:pPr>
              <w:widowControl w:val="0"/>
              <w:spacing w:line="240" w:lineRule="auto"/>
              <w:ind w:right="60"/>
            </w:pPr>
          </w:p>
          <w:p w14:paraId="3782AB9A" w14:textId="5A718432" w:rsidR="006E123D" w:rsidRPr="005E1B25" w:rsidRDefault="00C662D5">
            <w:pPr>
              <w:widowControl w:val="0"/>
              <w:spacing w:line="240" w:lineRule="auto"/>
              <w:ind w:right="60"/>
              <w:rPr>
                <w:color w:val="FF0000"/>
              </w:rPr>
            </w:pPr>
            <w:r w:rsidRPr="005E1B25">
              <w:rPr>
                <w:color w:val="FF0000"/>
              </w:rPr>
              <w:t>To reduce the surface tension of alveolar fluid</w:t>
            </w:r>
            <w:r w:rsidR="002D34D2">
              <w:rPr>
                <w:color w:val="FF0000"/>
              </w:rPr>
              <w:t>,</w:t>
            </w:r>
            <w:r w:rsidRPr="005E1B25">
              <w:rPr>
                <w:color w:val="FF0000"/>
              </w:rPr>
              <w:t xml:space="preserve"> which prevents alveoli in our lungs from collapsing</w:t>
            </w:r>
            <w:r w:rsidR="002D34D2">
              <w:rPr>
                <w:color w:val="FF0000"/>
              </w:rPr>
              <w:t>.</w:t>
            </w:r>
          </w:p>
          <w:p w14:paraId="3782AB9B" w14:textId="77777777" w:rsidR="006E123D" w:rsidRDefault="006E123D">
            <w:pPr>
              <w:widowControl w:val="0"/>
              <w:spacing w:line="240" w:lineRule="auto"/>
              <w:ind w:right="60"/>
            </w:pPr>
          </w:p>
        </w:tc>
      </w:tr>
      <w:tr w:rsidR="006E123D" w14:paraId="3782ABB0"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782AB9D" w14:textId="77777777" w:rsidR="006E123D" w:rsidRDefault="00C662D5">
            <w:pPr>
              <w:widowControl w:val="0"/>
              <w:spacing w:line="240" w:lineRule="auto"/>
              <w:ind w:right="60"/>
            </w:pPr>
            <w:r>
              <w:t>Draw a model of a lung alveoli containing alveoli fluid with functional lung surfactant. Be sure to include drawings of the different particles involved and the forces present. Remember to label all parts of your drawing.</w:t>
            </w:r>
          </w:p>
          <w:p w14:paraId="3782AB9E" w14:textId="77777777" w:rsidR="006E123D" w:rsidRDefault="006E123D">
            <w:pPr>
              <w:widowControl w:val="0"/>
              <w:spacing w:line="240" w:lineRule="auto"/>
              <w:ind w:right="60"/>
            </w:pPr>
          </w:p>
          <w:p w14:paraId="3782AB9F" w14:textId="77777777" w:rsidR="006E123D" w:rsidRDefault="006E123D">
            <w:pPr>
              <w:widowControl w:val="0"/>
              <w:spacing w:line="240" w:lineRule="auto"/>
              <w:ind w:right="60"/>
            </w:pPr>
          </w:p>
          <w:p w14:paraId="3782ABA0" w14:textId="4FE967BA" w:rsidR="006E123D" w:rsidRPr="005E1B25" w:rsidRDefault="00C662D5">
            <w:pPr>
              <w:widowControl w:val="0"/>
              <w:spacing w:line="240" w:lineRule="auto"/>
              <w:ind w:right="60"/>
              <w:rPr>
                <w:color w:val="FF0000"/>
              </w:rPr>
            </w:pPr>
            <w:r w:rsidRPr="005E1B25">
              <w:rPr>
                <w:color w:val="FF0000"/>
              </w:rPr>
              <w:t>Refer to the video linked in the “Relating a Phenomenon to Our Everyday Lives - Part 1 ” worksheet</w:t>
            </w:r>
            <w:r w:rsidR="002D34D2">
              <w:rPr>
                <w:color w:val="FF0000"/>
              </w:rPr>
              <w:t>.</w:t>
            </w:r>
          </w:p>
          <w:p w14:paraId="3782ABA1" w14:textId="77777777" w:rsidR="006E123D" w:rsidRDefault="006E123D">
            <w:pPr>
              <w:widowControl w:val="0"/>
              <w:spacing w:line="240" w:lineRule="auto"/>
              <w:ind w:right="60"/>
            </w:pPr>
          </w:p>
          <w:p w14:paraId="3782ABA2" w14:textId="77777777" w:rsidR="006E123D" w:rsidRDefault="006E123D">
            <w:pPr>
              <w:widowControl w:val="0"/>
              <w:spacing w:line="240" w:lineRule="auto"/>
              <w:ind w:right="60"/>
            </w:pPr>
          </w:p>
          <w:p w14:paraId="3782ABA3" w14:textId="77777777" w:rsidR="006E123D" w:rsidRDefault="006E123D">
            <w:pPr>
              <w:widowControl w:val="0"/>
              <w:spacing w:line="240" w:lineRule="auto"/>
              <w:ind w:right="60"/>
            </w:pPr>
          </w:p>
          <w:p w14:paraId="3782ABA4" w14:textId="77777777" w:rsidR="006E123D" w:rsidRDefault="006E123D">
            <w:pPr>
              <w:widowControl w:val="0"/>
              <w:spacing w:line="240" w:lineRule="auto"/>
              <w:ind w:right="60"/>
            </w:pPr>
          </w:p>
          <w:p w14:paraId="3782ABA5" w14:textId="77777777" w:rsidR="006E123D" w:rsidRDefault="006E123D">
            <w:pPr>
              <w:widowControl w:val="0"/>
              <w:spacing w:line="240" w:lineRule="auto"/>
              <w:ind w:right="60"/>
            </w:pPr>
          </w:p>
          <w:p w14:paraId="3782ABA6" w14:textId="77777777" w:rsidR="006E123D" w:rsidRDefault="006E123D">
            <w:pPr>
              <w:widowControl w:val="0"/>
              <w:spacing w:line="240" w:lineRule="auto"/>
              <w:ind w:right="60"/>
            </w:pPr>
          </w:p>
          <w:p w14:paraId="3782ABA7" w14:textId="77777777" w:rsidR="006E123D" w:rsidRDefault="006E123D">
            <w:pPr>
              <w:widowControl w:val="0"/>
              <w:spacing w:line="240" w:lineRule="auto"/>
              <w:ind w:right="60"/>
            </w:pPr>
          </w:p>
          <w:p w14:paraId="3782ABA8" w14:textId="77777777" w:rsidR="006E123D" w:rsidRDefault="006E123D">
            <w:pPr>
              <w:widowControl w:val="0"/>
              <w:spacing w:line="240" w:lineRule="auto"/>
              <w:ind w:right="60"/>
            </w:pPr>
          </w:p>
          <w:p w14:paraId="3782ABA9" w14:textId="77777777" w:rsidR="006E123D" w:rsidRDefault="006E123D">
            <w:pPr>
              <w:widowControl w:val="0"/>
              <w:spacing w:line="240" w:lineRule="auto"/>
              <w:ind w:right="60"/>
            </w:pPr>
          </w:p>
          <w:p w14:paraId="3782ABAA" w14:textId="77777777" w:rsidR="006E123D" w:rsidRDefault="006E123D">
            <w:pPr>
              <w:widowControl w:val="0"/>
              <w:spacing w:line="240" w:lineRule="auto"/>
              <w:ind w:right="60"/>
            </w:pPr>
          </w:p>
          <w:p w14:paraId="3782ABAB" w14:textId="77777777" w:rsidR="006E123D" w:rsidRDefault="006E123D">
            <w:pPr>
              <w:widowControl w:val="0"/>
              <w:spacing w:line="240" w:lineRule="auto"/>
              <w:ind w:right="60"/>
            </w:pPr>
          </w:p>
          <w:p w14:paraId="3782ABAD" w14:textId="77777777" w:rsidR="006E123D" w:rsidRDefault="006E123D">
            <w:pPr>
              <w:widowControl w:val="0"/>
              <w:spacing w:line="240" w:lineRule="auto"/>
              <w:ind w:right="60"/>
            </w:pPr>
          </w:p>
          <w:p w14:paraId="3782ABAE" w14:textId="77777777" w:rsidR="006E123D" w:rsidRDefault="006E123D">
            <w:pPr>
              <w:widowControl w:val="0"/>
              <w:spacing w:line="240" w:lineRule="auto"/>
              <w:ind w:right="60"/>
            </w:pPr>
          </w:p>
          <w:p w14:paraId="3782ABAF" w14:textId="755F372D" w:rsidR="006E123D" w:rsidRDefault="006E123D">
            <w:pPr>
              <w:widowControl w:val="0"/>
              <w:spacing w:line="240" w:lineRule="auto"/>
              <w:ind w:right="60"/>
            </w:pPr>
          </w:p>
        </w:tc>
      </w:tr>
    </w:tbl>
    <w:p w14:paraId="3782ABB1" w14:textId="77777777" w:rsidR="006E123D" w:rsidRDefault="006E123D">
      <w:pPr>
        <w:ind w:right="-720" w:hanging="720"/>
      </w:pPr>
    </w:p>
    <w:p w14:paraId="3782ABB2" w14:textId="77777777" w:rsidR="006E123D" w:rsidRPr="005E1B25" w:rsidRDefault="00C662D5">
      <w:pPr>
        <w:ind w:right="-720" w:hanging="720"/>
        <w:jc w:val="center"/>
        <w:rPr>
          <w:rFonts w:ascii="Open Sans" w:eastAsia="Open Sans" w:hAnsi="Open Sans" w:cs="Open Sans"/>
          <w:b/>
          <w:bCs/>
        </w:rPr>
      </w:pPr>
      <w:bookmarkStart w:id="0" w:name="_heading=h.q4awiow5igwb" w:colFirst="0" w:colLast="0"/>
      <w:bookmarkEnd w:id="0"/>
      <w:r w:rsidRPr="005E1B25">
        <w:rPr>
          <w:b/>
          <w:bCs/>
        </w:rPr>
        <w:t>Turn this sheet over</w:t>
      </w:r>
    </w:p>
    <w:tbl>
      <w:tblPr>
        <w:tblStyle w:val="ac"/>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E123D" w14:paraId="3782ABC4"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782ABB3" w14:textId="173F6D54" w:rsidR="006E123D" w:rsidRDefault="00C662D5">
            <w:pPr>
              <w:widowControl w:val="0"/>
              <w:spacing w:line="240" w:lineRule="auto"/>
              <w:ind w:right="60"/>
            </w:pPr>
            <w:r>
              <w:lastRenderedPageBreak/>
              <w:t>The potential problem with vape additives is that they can interfere with lung surfactants…</w:t>
            </w:r>
          </w:p>
          <w:p w14:paraId="3782ABB4" w14:textId="77777777" w:rsidR="006E123D" w:rsidRDefault="00C662D5">
            <w:pPr>
              <w:widowControl w:val="0"/>
              <w:spacing w:line="240" w:lineRule="auto"/>
              <w:ind w:right="60"/>
            </w:pPr>
            <w:r>
              <w:t>Describe what is meant by the word “interfere.” Include the terms cohesion, surface tension, surfactants, and collapse in your response.</w:t>
            </w:r>
          </w:p>
          <w:p w14:paraId="3782ABB5" w14:textId="77777777" w:rsidR="006E123D" w:rsidRDefault="006E123D">
            <w:pPr>
              <w:widowControl w:val="0"/>
              <w:spacing w:line="240" w:lineRule="auto"/>
              <w:ind w:right="60"/>
            </w:pPr>
          </w:p>
          <w:p w14:paraId="3782ABB6" w14:textId="77777777" w:rsidR="006E123D" w:rsidRPr="005E1B25" w:rsidRDefault="00C662D5">
            <w:pPr>
              <w:widowControl w:val="0"/>
              <w:spacing w:line="240" w:lineRule="auto"/>
              <w:ind w:right="60"/>
              <w:rPr>
                <w:color w:val="FF0000"/>
              </w:rPr>
            </w:pPr>
            <w:r w:rsidRPr="005E1B25">
              <w:rPr>
                <w:color w:val="FF0000"/>
              </w:rPr>
              <w:t>Surfactants in the alveolar fluid reduce the surface tension of the fluid and prevent the alveoli from collapsing during breathing. If an additive is interfering with the lung surfactant, that means that the surfactant can’t do its job of lowering the surface tension of the alveolar fluid. The alveolar fluid particles are all attracted to each other due to cohesion, and the increased surface tension between the fluid particles pulls the alveoli inward. This can cause the alveoli to collapse, and lead to difficulties in breathing.</w:t>
            </w:r>
          </w:p>
          <w:p w14:paraId="3782ABB7" w14:textId="77777777" w:rsidR="006E123D" w:rsidRDefault="006E123D">
            <w:pPr>
              <w:widowControl w:val="0"/>
              <w:spacing w:line="240" w:lineRule="auto"/>
              <w:ind w:right="60"/>
            </w:pPr>
          </w:p>
          <w:p w14:paraId="3782ABB9" w14:textId="77777777" w:rsidR="006E123D" w:rsidRDefault="006E123D">
            <w:pPr>
              <w:widowControl w:val="0"/>
              <w:spacing w:line="240" w:lineRule="auto"/>
              <w:ind w:right="60"/>
            </w:pPr>
          </w:p>
          <w:p w14:paraId="3782ABBA" w14:textId="77777777" w:rsidR="006E123D" w:rsidRDefault="006E123D">
            <w:pPr>
              <w:widowControl w:val="0"/>
              <w:spacing w:line="240" w:lineRule="auto"/>
              <w:ind w:right="60"/>
            </w:pPr>
          </w:p>
          <w:p w14:paraId="3782ABBB" w14:textId="77777777" w:rsidR="006E123D" w:rsidRDefault="006E123D">
            <w:pPr>
              <w:widowControl w:val="0"/>
              <w:spacing w:line="240" w:lineRule="auto"/>
              <w:ind w:right="60"/>
            </w:pPr>
          </w:p>
          <w:p w14:paraId="3782ABBC" w14:textId="77777777" w:rsidR="006E123D" w:rsidRDefault="006E123D">
            <w:pPr>
              <w:widowControl w:val="0"/>
              <w:spacing w:line="240" w:lineRule="auto"/>
              <w:ind w:right="60"/>
            </w:pPr>
          </w:p>
          <w:p w14:paraId="3782ABBD" w14:textId="77777777" w:rsidR="006E123D" w:rsidRDefault="006E123D">
            <w:pPr>
              <w:widowControl w:val="0"/>
              <w:spacing w:line="240" w:lineRule="auto"/>
              <w:ind w:right="60"/>
            </w:pPr>
          </w:p>
          <w:p w14:paraId="3782ABBE" w14:textId="77777777" w:rsidR="006E123D" w:rsidRDefault="006E123D">
            <w:pPr>
              <w:widowControl w:val="0"/>
              <w:spacing w:line="240" w:lineRule="auto"/>
              <w:ind w:right="60"/>
            </w:pPr>
          </w:p>
          <w:p w14:paraId="3782ABBF" w14:textId="77777777" w:rsidR="006E123D" w:rsidRDefault="006E123D">
            <w:pPr>
              <w:widowControl w:val="0"/>
              <w:spacing w:line="240" w:lineRule="auto"/>
              <w:ind w:right="60"/>
            </w:pPr>
          </w:p>
          <w:p w14:paraId="3782ABC0" w14:textId="77777777" w:rsidR="006E123D" w:rsidRDefault="006E123D">
            <w:pPr>
              <w:widowControl w:val="0"/>
              <w:spacing w:line="240" w:lineRule="auto"/>
              <w:ind w:right="60"/>
            </w:pPr>
          </w:p>
          <w:p w14:paraId="3782ABC1" w14:textId="77777777" w:rsidR="006E123D" w:rsidRDefault="006E123D">
            <w:pPr>
              <w:widowControl w:val="0"/>
              <w:spacing w:line="240" w:lineRule="auto"/>
              <w:ind w:right="60"/>
            </w:pPr>
          </w:p>
          <w:p w14:paraId="3782ABC2" w14:textId="77777777" w:rsidR="006E123D" w:rsidRDefault="006E123D">
            <w:pPr>
              <w:widowControl w:val="0"/>
              <w:spacing w:line="240" w:lineRule="auto"/>
              <w:ind w:right="60"/>
            </w:pPr>
          </w:p>
          <w:p w14:paraId="3782ABC3" w14:textId="77777777" w:rsidR="006E123D" w:rsidRDefault="006E123D">
            <w:pPr>
              <w:widowControl w:val="0"/>
              <w:spacing w:line="240" w:lineRule="auto"/>
              <w:ind w:right="60"/>
            </w:pPr>
          </w:p>
        </w:tc>
      </w:tr>
      <w:tr w:rsidR="006E123D" w14:paraId="3782ABD9" w14:textId="77777777" w:rsidTr="00C662D5">
        <w:trPr>
          <w:trHeight w:val="26"/>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782ABC5" w14:textId="77777777" w:rsidR="006E123D" w:rsidRDefault="00C662D5">
            <w:pPr>
              <w:widowControl w:val="0"/>
              <w:spacing w:line="240" w:lineRule="auto"/>
              <w:ind w:right="60"/>
            </w:pPr>
            <w:r>
              <w:t xml:space="preserve">The potential problem with vape additives is that they can interfere with lung surfactants… </w:t>
            </w:r>
          </w:p>
          <w:p w14:paraId="3782ABC6" w14:textId="77777777" w:rsidR="006E123D" w:rsidRDefault="00C662D5">
            <w:pPr>
              <w:widowControl w:val="0"/>
              <w:spacing w:line="240" w:lineRule="auto"/>
              <w:ind w:right="60"/>
            </w:pPr>
            <w:r>
              <w:t>Explain how the “Investigating the Effects of Additives on Surface Tension” activity could be related to this problem.</w:t>
            </w:r>
          </w:p>
          <w:p w14:paraId="3782ABC7" w14:textId="77777777" w:rsidR="006E123D" w:rsidRDefault="006E123D">
            <w:pPr>
              <w:widowControl w:val="0"/>
              <w:spacing w:line="240" w:lineRule="auto"/>
              <w:ind w:right="60"/>
            </w:pPr>
          </w:p>
          <w:p w14:paraId="3782ABC8" w14:textId="77777777" w:rsidR="006E123D" w:rsidRPr="005E1B25" w:rsidRDefault="00C662D5">
            <w:pPr>
              <w:widowControl w:val="0"/>
              <w:spacing w:line="240" w:lineRule="auto"/>
              <w:ind w:right="60"/>
              <w:rPr>
                <w:color w:val="FF0000"/>
              </w:rPr>
            </w:pPr>
            <w:r w:rsidRPr="005E1B25">
              <w:rPr>
                <w:color w:val="FF0000"/>
              </w:rPr>
              <w:t>There are many possible “good answers” to this prompt. Good answers might include the following ideas:</w:t>
            </w:r>
          </w:p>
          <w:p w14:paraId="3782ABC9" w14:textId="483D242F" w:rsidR="006E123D" w:rsidRPr="005E1B25" w:rsidRDefault="00C662D5">
            <w:pPr>
              <w:widowControl w:val="0"/>
              <w:numPr>
                <w:ilvl w:val="0"/>
                <w:numId w:val="1"/>
              </w:numPr>
              <w:spacing w:line="240" w:lineRule="auto"/>
              <w:ind w:right="60"/>
              <w:rPr>
                <w:color w:val="FF0000"/>
              </w:rPr>
            </w:pPr>
            <w:r w:rsidRPr="005E1B25">
              <w:rPr>
                <w:color w:val="FF0000"/>
              </w:rPr>
              <w:t>In the investigation, water acted as alveolar fluid and soap acted as a vaping additive</w:t>
            </w:r>
            <w:r w:rsidR="002D34D2">
              <w:rPr>
                <w:color w:val="FF0000"/>
              </w:rPr>
              <w:t>.</w:t>
            </w:r>
          </w:p>
          <w:p w14:paraId="3782ABCA" w14:textId="6CA20234" w:rsidR="006E123D" w:rsidRPr="005E1B25" w:rsidRDefault="00C662D5">
            <w:pPr>
              <w:widowControl w:val="0"/>
              <w:numPr>
                <w:ilvl w:val="0"/>
                <w:numId w:val="1"/>
              </w:numPr>
              <w:spacing w:line="240" w:lineRule="auto"/>
              <w:ind w:right="60"/>
              <w:rPr>
                <w:color w:val="FF0000"/>
              </w:rPr>
            </w:pPr>
            <w:r w:rsidRPr="005E1B25">
              <w:rPr>
                <w:color w:val="FF0000"/>
              </w:rPr>
              <w:t>The data from the investigation showed that even a small amount of soap can have a noticeable change on the surface tension of water</w:t>
            </w:r>
            <w:r w:rsidR="002D34D2">
              <w:rPr>
                <w:color w:val="FF0000"/>
              </w:rPr>
              <w:t>.</w:t>
            </w:r>
          </w:p>
          <w:p w14:paraId="3782ABCB" w14:textId="0F7E0C7D" w:rsidR="006E123D" w:rsidRPr="005E1B25" w:rsidRDefault="00C662D5">
            <w:pPr>
              <w:widowControl w:val="0"/>
              <w:numPr>
                <w:ilvl w:val="0"/>
                <w:numId w:val="1"/>
              </w:numPr>
              <w:spacing w:line="240" w:lineRule="auto"/>
              <w:ind w:right="60"/>
              <w:rPr>
                <w:color w:val="FF0000"/>
              </w:rPr>
            </w:pPr>
            <w:r w:rsidRPr="005E1B25">
              <w:rPr>
                <w:color w:val="FF0000"/>
              </w:rPr>
              <w:t>Vaping additives might build</w:t>
            </w:r>
            <w:r w:rsidR="002D34D2">
              <w:rPr>
                <w:color w:val="FF0000"/>
              </w:rPr>
              <w:t xml:space="preserve"> </w:t>
            </w:r>
            <w:r w:rsidRPr="005E1B25">
              <w:rPr>
                <w:color w:val="FF0000"/>
              </w:rPr>
              <w:t>up in the lungs over time and have a notable effect on the alveolar fluid</w:t>
            </w:r>
            <w:r w:rsidR="008E0770">
              <w:rPr>
                <w:color w:val="FF0000"/>
              </w:rPr>
              <w:t>’</w:t>
            </w:r>
            <w:r w:rsidRPr="005E1B25">
              <w:rPr>
                <w:color w:val="FF0000"/>
              </w:rPr>
              <w:t>s surface tension, because it might interfere with the lung surfactants. This would lead to breathing issues.</w:t>
            </w:r>
          </w:p>
          <w:p w14:paraId="3782ABCC" w14:textId="77777777" w:rsidR="006E123D" w:rsidRDefault="006E123D">
            <w:pPr>
              <w:widowControl w:val="0"/>
              <w:spacing w:line="240" w:lineRule="auto"/>
              <w:ind w:right="60"/>
            </w:pPr>
          </w:p>
          <w:p w14:paraId="3782ABCD" w14:textId="77777777" w:rsidR="006E123D" w:rsidRDefault="006E123D">
            <w:pPr>
              <w:widowControl w:val="0"/>
              <w:spacing w:line="240" w:lineRule="auto"/>
              <w:ind w:right="60"/>
            </w:pPr>
          </w:p>
          <w:p w14:paraId="3782ABCE" w14:textId="77777777" w:rsidR="006E123D" w:rsidRDefault="006E123D">
            <w:pPr>
              <w:widowControl w:val="0"/>
              <w:spacing w:line="240" w:lineRule="auto"/>
              <w:ind w:right="60"/>
            </w:pPr>
          </w:p>
          <w:p w14:paraId="3782ABCF" w14:textId="77777777" w:rsidR="006E123D" w:rsidRDefault="006E123D">
            <w:pPr>
              <w:widowControl w:val="0"/>
              <w:spacing w:line="240" w:lineRule="auto"/>
              <w:ind w:right="60"/>
            </w:pPr>
          </w:p>
          <w:p w14:paraId="3782ABD0" w14:textId="77777777" w:rsidR="006E123D" w:rsidRDefault="006E123D">
            <w:pPr>
              <w:widowControl w:val="0"/>
              <w:spacing w:line="240" w:lineRule="auto"/>
              <w:ind w:right="60"/>
            </w:pPr>
          </w:p>
          <w:p w14:paraId="3782ABD1" w14:textId="77777777" w:rsidR="006E123D" w:rsidRDefault="006E123D">
            <w:pPr>
              <w:widowControl w:val="0"/>
              <w:spacing w:line="240" w:lineRule="auto"/>
              <w:ind w:right="60"/>
            </w:pPr>
          </w:p>
          <w:p w14:paraId="3782ABD2" w14:textId="77777777" w:rsidR="006E123D" w:rsidRDefault="006E123D">
            <w:pPr>
              <w:widowControl w:val="0"/>
              <w:spacing w:line="240" w:lineRule="auto"/>
              <w:ind w:right="60"/>
            </w:pPr>
          </w:p>
          <w:p w14:paraId="3782ABD3" w14:textId="77777777" w:rsidR="006E123D" w:rsidRDefault="006E123D">
            <w:pPr>
              <w:widowControl w:val="0"/>
              <w:spacing w:line="240" w:lineRule="auto"/>
              <w:ind w:right="60"/>
            </w:pPr>
          </w:p>
          <w:p w14:paraId="3782ABD4" w14:textId="77777777" w:rsidR="006E123D" w:rsidRDefault="006E123D">
            <w:pPr>
              <w:widowControl w:val="0"/>
              <w:spacing w:line="240" w:lineRule="auto"/>
              <w:ind w:right="60"/>
            </w:pPr>
          </w:p>
          <w:p w14:paraId="3782ABD5" w14:textId="77777777" w:rsidR="006E123D" w:rsidRDefault="006E123D">
            <w:pPr>
              <w:widowControl w:val="0"/>
              <w:spacing w:line="240" w:lineRule="auto"/>
              <w:ind w:right="60"/>
            </w:pPr>
          </w:p>
          <w:p w14:paraId="3782ABD6" w14:textId="77777777" w:rsidR="006E123D" w:rsidRDefault="006E123D">
            <w:pPr>
              <w:widowControl w:val="0"/>
              <w:spacing w:line="240" w:lineRule="auto"/>
              <w:ind w:right="60"/>
            </w:pPr>
          </w:p>
          <w:p w14:paraId="3782ABD7" w14:textId="77777777" w:rsidR="006E123D" w:rsidRDefault="006E123D">
            <w:pPr>
              <w:widowControl w:val="0"/>
              <w:spacing w:line="240" w:lineRule="auto"/>
              <w:ind w:right="60"/>
            </w:pPr>
          </w:p>
          <w:p w14:paraId="3782ABD8" w14:textId="5B103148" w:rsidR="006E123D" w:rsidRDefault="006E123D">
            <w:pPr>
              <w:widowControl w:val="0"/>
              <w:spacing w:line="240" w:lineRule="auto"/>
              <w:ind w:right="60"/>
            </w:pPr>
          </w:p>
        </w:tc>
      </w:tr>
    </w:tbl>
    <w:p w14:paraId="3782ABDA" w14:textId="77777777" w:rsidR="006E123D" w:rsidRDefault="006E123D">
      <w:pPr>
        <w:ind w:right="-720" w:hanging="720"/>
      </w:pPr>
    </w:p>
    <w:sectPr w:rsidR="006E123D">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EBD13" w14:textId="77777777" w:rsidR="0007375F" w:rsidRDefault="0007375F">
      <w:pPr>
        <w:spacing w:line="240" w:lineRule="auto"/>
      </w:pPr>
      <w:r>
        <w:separator/>
      </w:r>
    </w:p>
  </w:endnote>
  <w:endnote w:type="continuationSeparator" w:id="0">
    <w:p w14:paraId="2E75C46E" w14:textId="77777777" w:rsidR="0007375F" w:rsidRDefault="000737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AD26C98-90EB-E04C-955F-045D36C8A905}"/>
  </w:font>
  <w:font w:name="Arial">
    <w:panose1 w:val="020B0604020202020204"/>
    <w:charset w:val="00"/>
    <w:family w:val="swiss"/>
    <w:pitch w:val="variable"/>
    <w:sig w:usb0="E0002EFF" w:usb1="C000785B" w:usb2="00000009" w:usb3="00000000" w:csb0="000001FF" w:csb1="00000000"/>
    <w:embedRegular r:id="rId2" w:fontKey="{6EE70C9D-4AD0-1E40-A36D-144FF3C55C53}"/>
    <w:embedBold r:id="rId3" w:fontKey="{1985C464-7187-CB4E-88A8-0CFF2E43B9B9}"/>
    <w:embedItalic r:id="rId4" w:fontKey="{F4FDD0F6-D86F-EA46-8384-8003E888B588}"/>
  </w:font>
  <w:font w:name="Segoe UI">
    <w:panose1 w:val="020B0502040204020203"/>
    <w:charset w:val="00"/>
    <w:family w:val="swiss"/>
    <w:pitch w:val="variable"/>
    <w:sig w:usb0="E4002EFF" w:usb1="C000E47F" w:usb2="00000009" w:usb3="00000000" w:csb0="000001FF" w:csb1="00000000"/>
    <w:embedRegular r:id="rId5" w:fontKey="{33D1D441-C79E-F14A-9C63-BA4084BC9573}"/>
  </w:font>
  <w:font w:name="Open Sans">
    <w:panose1 w:val="020B0606030504020204"/>
    <w:charset w:val="00"/>
    <w:family w:val="auto"/>
    <w:pitch w:val="variable"/>
    <w:sig w:usb0="E00002FF" w:usb1="4000201B" w:usb2="00000028" w:usb3="00000000" w:csb0="0000019F" w:csb1="00000000"/>
    <w:embedRegular r:id="rId6" w:fontKey="{9BF7119F-7736-D24E-B708-D6FA9375EEEB}"/>
    <w:embedBold r:id="rId7" w:fontKey="{2D9C10C1-9377-D941-866A-0035BB090C1B}"/>
  </w:font>
  <w:font w:name="Calibri">
    <w:panose1 w:val="020F0502020204030204"/>
    <w:charset w:val="00"/>
    <w:family w:val="swiss"/>
    <w:pitch w:val="variable"/>
    <w:sig w:usb0="E4002EFF" w:usb1="C200247B" w:usb2="00000009" w:usb3="00000000" w:csb0="000001FF" w:csb1="00000000"/>
    <w:embedRegular r:id="rId8" w:fontKey="{A9A45289-0AF2-964A-B4A3-D537795AB8E4}"/>
  </w:font>
  <w:font w:name="Cambria">
    <w:panose1 w:val="02040503050406030204"/>
    <w:charset w:val="00"/>
    <w:family w:val="roman"/>
    <w:pitch w:val="variable"/>
    <w:sig w:usb0="E00006FF" w:usb1="420024FF" w:usb2="02000000" w:usb3="00000000" w:csb0="0000019F" w:csb1="00000000"/>
    <w:embedRegular r:id="rId9" w:fontKey="{675BBD96-0386-4344-A6D0-D0A47DB06D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89EF" w14:textId="77777777" w:rsidR="008124A0" w:rsidRDefault="008124A0" w:rsidP="008124A0">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EA19BF5" wp14:editId="28E8D642">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10756866" w14:textId="77777777" w:rsidR="008124A0" w:rsidRDefault="008124A0" w:rsidP="008124A0">
    <w:pPr>
      <w:tabs>
        <w:tab w:val="left" w:pos="6710"/>
      </w:tabs>
      <w:ind w:left="-720" w:right="-720"/>
      <w:rPr>
        <w:rFonts w:ascii="Open Sans" w:eastAsia="Open Sans" w:hAnsi="Open Sans" w:cs="Open Sans"/>
        <w:color w:val="6091BA"/>
        <w:sz w:val="16"/>
        <w:szCs w:val="16"/>
      </w:rPr>
    </w:pPr>
  </w:p>
  <w:p w14:paraId="3782ABE1" w14:textId="77C7EE25" w:rsidR="006E123D" w:rsidRDefault="008124A0" w:rsidP="008124A0">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 Applying Our Learning to a Problem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298C" w14:textId="77777777" w:rsidR="0007375F" w:rsidRDefault="0007375F">
      <w:pPr>
        <w:spacing w:line="240" w:lineRule="auto"/>
      </w:pPr>
      <w:r>
        <w:separator/>
      </w:r>
    </w:p>
  </w:footnote>
  <w:footnote w:type="continuationSeparator" w:id="0">
    <w:p w14:paraId="0B1D955D" w14:textId="77777777" w:rsidR="0007375F" w:rsidRDefault="000737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ABDB" w14:textId="77777777" w:rsidR="006E123D" w:rsidRDefault="006E123D">
    <w:pPr>
      <w:ind w:left="-720" w:right="-720"/>
      <w:rPr>
        <w:rFonts w:ascii="Open Sans" w:eastAsia="Open Sans" w:hAnsi="Open Sans" w:cs="Open Sans"/>
        <w:b/>
        <w:color w:val="6091BA"/>
        <w:sz w:val="16"/>
        <w:szCs w:val="16"/>
      </w:rPr>
    </w:pPr>
  </w:p>
  <w:p w14:paraId="3782ABDC" w14:textId="77777777" w:rsidR="006E123D" w:rsidRDefault="006E123D">
    <w:pPr>
      <w:ind w:left="-720" w:right="-720"/>
      <w:rPr>
        <w:b/>
        <w:color w:val="6091BA"/>
        <w:sz w:val="16"/>
        <w:szCs w:val="16"/>
      </w:rPr>
    </w:pPr>
  </w:p>
  <w:p w14:paraId="3782ABDD" w14:textId="77777777" w:rsidR="006E123D" w:rsidRDefault="00C662D5">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782ABDE" w14:textId="77777777" w:rsidR="006E123D" w:rsidRDefault="006E123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B2386"/>
    <w:multiLevelType w:val="multilevel"/>
    <w:tmpl w:val="FA067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05226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23D"/>
    <w:rsid w:val="0007375F"/>
    <w:rsid w:val="000B46F3"/>
    <w:rsid w:val="00184294"/>
    <w:rsid w:val="001F334D"/>
    <w:rsid w:val="002D34D2"/>
    <w:rsid w:val="005E1B25"/>
    <w:rsid w:val="006E123D"/>
    <w:rsid w:val="008124A0"/>
    <w:rsid w:val="0087728A"/>
    <w:rsid w:val="008E0770"/>
    <w:rsid w:val="00C3579A"/>
    <w:rsid w:val="00C662D5"/>
    <w:rsid w:val="00D20BF2"/>
    <w:rsid w:val="00F03A89"/>
    <w:rsid w:val="00FC0C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2AB8D"/>
  <w15:docId w15:val="{EB14355E-B8A0-4393-A97F-5370D0BC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GGOz9mV2QRTr+w6a9ceQsbPkkQ==">CgMxLjAaHwoBMBIaChgICVIUChJ0YWJsZS5md2t1emtqcjZmeWEaHwoBMRIaChgICVIUChJ0YWJsZS4yd2RhN2p1bWdjZGQyDmgucTRhd2lvdzVpZ3diOAByITFRTEpaVk9EUHpQS0RYNEZsU0xWT2hCVmMtczBwOGNEWA==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71C23-8BA8-4EC7-877D-C4CC60E87B2D}">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B8CBAF0-9565-4513-BF91-746F8239D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BB9083-39F9-43C3-8578-3847A3105D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475</Words>
  <Characters>2516</Characters>
  <Application>Microsoft Office Word</Application>
  <DocSecurity>0</DocSecurity>
  <Lines>193</Lines>
  <Paragraphs>157</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9</cp:revision>
  <dcterms:created xsi:type="dcterms:W3CDTF">2020-02-05T17:46:00Z</dcterms:created>
  <dcterms:modified xsi:type="dcterms:W3CDTF">2026-02-19T21:45:00Z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ies>
</file>