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45690" w14:textId="3C84EAB5" w:rsidR="005C4DD6" w:rsidRDefault="00152674" w:rsidP="002B279F">
      <w:pPr>
        <w:ind w:right="-720" w:hanging="720"/>
        <w:jc w:val="center"/>
        <w:rPr>
          <w:rFonts w:eastAsia="Open Sans"/>
          <w:b/>
          <w:sz w:val="36"/>
          <w:szCs w:val="36"/>
        </w:rPr>
      </w:pPr>
      <w:r>
        <w:rPr>
          <w:rFonts w:eastAsia="Open Sans"/>
          <w:b/>
          <w:sz w:val="36"/>
          <w:szCs w:val="36"/>
        </w:rPr>
        <w:t>What is a</w:t>
      </w:r>
      <w:r w:rsidR="00D92E31">
        <w:rPr>
          <w:rFonts w:eastAsia="Open Sans"/>
          <w:b/>
          <w:sz w:val="36"/>
          <w:szCs w:val="36"/>
        </w:rPr>
        <w:t>n E</w:t>
      </w:r>
      <w:r w:rsidR="003503F9">
        <w:rPr>
          <w:rFonts w:eastAsia="Open Sans"/>
          <w:b/>
          <w:sz w:val="36"/>
          <w:szCs w:val="36"/>
        </w:rPr>
        <w:t>M</w:t>
      </w:r>
      <w:r w:rsidR="00D92E31">
        <w:rPr>
          <w:rFonts w:eastAsia="Open Sans"/>
          <w:b/>
          <w:sz w:val="36"/>
          <w:szCs w:val="36"/>
        </w:rPr>
        <w:t>G</w:t>
      </w:r>
      <w:r>
        <w:rPr>
          <w:rFonts w:eastAsia="Open Sans"/>
          <w:b/>
          <w:sz w:val="36"/>
          <w:szCs w:val="36"/>
        </w:rPr>
        <w:t xml:space="preserve">? </w:t>
      </w:r>
      <w:proofErr w:type="spellStart"/>
      <w:r w:rsidR="00084F14">
        <w:rPr>
          <w:rFonts w:eastAsia="Open Sans"/>
          <w:b/>
          <w:sz w:val="36"/>
          <w:szCs w:val="36"/>
        </w:rPr>
        <w:t>Jupyter</w:t>
      </w:r>
      <w:proofErr w:type="spellEnd"/>
      <w:r w:rsidR="00084F14">
        <w:rPr>
          <w:rFonts w:eastAsia="Open Sans"/>
          <w:b/>
          <w:sz w:val="36"/>
          <w:szCs w:val="36"/>
        </w:rPr>
        <w:t xml:space="preserve"> Notebook Activity </w:t>
      </w:r>
      <w:r w:rsidR="002B279F" w:rsidRPr="002B279F">
        <w:rPr>
          <w:rFonts w:eastAsia="Open Sans"/>
          <w:b/>
          <w:color w:val="FF0000"/>
          <w:sz w:val="36"/>
          <w:szCs w:val="36"/>
        </w:rPr>
        <w:t>Answer Key</w:t>
      </w:r>
    </w:p>
    <w:p w14:paraId="5C3A8EBD" w14:textId="77777777" w:rsidR="00152674" w:rsidRPr="00152674" w:rsidRDefault="00152674" w:rsidP="00152674">
      <w:pPr>
        <w:ind w:right="-720" w:hanging="720"/>
        <w:rPr>
          <w:rFonts w:eastAsia="Open Sans"/>
          <w:b/>
          <w:sz w:val="36"/>
          <w:szCs w:val="36"/>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34866A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6D99719" w14:textId="7AF285A2" w:rsidR="005C4DD6" w:rsidRPr="0088534A" w:rsidRDefault="0015267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Directions</w:t>
            </w:r>
          </w:p>
        </w:tc>
      </w:tr>
      <w:tr w:rsidR="005C4DD6" w14:paraId="704D0762" w14:textId="77777777" w:rsidTr="00152674">
        <w:trPr>
          <w:trHeight w:val="73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940E350" w14:textId="231B9D97" w:rsidR="004445E3" w:rsidRDefault="004445E3" w:rsidP="004445E3">
            <w:r>
              <w:t xml:space="preserve">Open the file </w:t>
            </w:r>
            <w:proofErr w:type="spellStart"/>
            <w:r w:rsidR="003503F9">
              <w:rPr>
                <w:b/>
                <w:bCs/>
              </w:rPr>
              <w:t>WhatIsAn</w:t>
            </w:r>
            <w:r w:rsidRPr="00605A35">
              <w:rPr>
                <w:b/>
                <w:bCs/>
              </w:rPr>
              <w:t>EMG</w:t>
            </w:r>
            <w:r w:rsidR="003503F9">
              <w:rPr>
                <w:b/>
                <w:bCs/>
              </w:rPr>
              <w:t>_NOTEBOOK</w:t>
            </w:r>
            <w:r w:rsidRPr="00605A35">
              <w:rPr>
                <w:b/>
                <w:bCs/>
              </w:rPr>
              <w:t>.ipynb</w:t>
            </w:r>
            <w:proofErr w:type="spellEnd"/>
            <w:r>
              <w:t xml:space="preserve"> in </w:t>
            </w:r>
            <w:hyperlink r:id="rId7" w:history="1">
              <w:r w:rsidRPr="00E3388E">
                <w:rPr>
                  <w:rStyle w:val="Hyperlink"/>
                </w:rPr>
                <w:t xml:space="preserve">Google </w:t>
              </w:r>
              <w:proofErr w:type="spellStart"/>
              <w:r w:rsidRPr="00E3388E">
                <w:rPr>
                  <w:rStyle w:val="Hyperlink"/>
                </w:rPr>
                <w:t>Colaboratory</w:t>
              </w:r>
              <w:proofErr w:type="spellEnd"/>
            </w:hyperlink>
            <w:r>
              <w:t xml:space="preserve"> by selecting “File-&gt;Open Notebook” (NOTE: You will need a Google Account to use Google </w:t>
            </w:r>
            <w:proofErr w:type="spellStart"/>
            <w:r>
              <w:t>Colaboratory</w:t>
            </w:r>
            <w:proofErr w:type="spellEnd"/>
            <w:r>
              <w:t>.) Read each cell (block) of text and run each cell of code by clicking the play button on the left side of the block as indicated by the red circle in the figure below.</w:t>
            </w:r>
          </w:p>
          <w:p w14:paraId="195D2F8F" w14:textId="77777777" w:rsidR="004445E3" w:rsidRDefault="004445E3" w:rsidP="004445E3"/>
          <w:p w14:paraId="26F63CF8" w14:textId="77777777" w:rsidR="004445E3" w:rsidRDefault="004445E3" w:rsidP="004445E3">
            <w:r>
              <w:rPr>
                <w:noProof/>
                <w:lang w:val="en-US"/>
              </w:rPr>
              <w:drawing>
                <wp:inline distT="0" distB="0" distL="0" distR="0" wp14:anchorId="4A6A5540" wp14:editId="6C55487F">
                  <wp:extent cx="5943600" cy="163830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5-20 at 11.17.37 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638300"/>
                          </a:xfrm>
                          <a:prstGeom prst="rect">
                            <a:avLst/>
                          </a:prstGeom>
                        </pic:spPr>
                      </pic:pic>
                    </a:graphicData>
                  </a:graphic>
                </wp:inline>
              </w:drawing>
            </w:r>
          </w:p>
          <w:p w14:paraId="4F8DBC87" w14:textId="77777777" w:rsidR="004445E3" w:rsidRDefault="004445E3" w:rsidP="004445E3"/>
          <w:p w14:paraId="0B8656FF" w14:textId="77777777" w:rsidR="004445E3" w:rsidRDefault="004445E3" w:rsidP="004445E3">
            <w:r w:rsidRPr="00467755">
              <w:rPr>
                <w:b/>
                <w:bCs/>
              </w:rPr>
              <w:t>Important note</w:t>
            </w:r>
            <w:r>
              <w:t xml:space="preserve">: The data you will examine in this worksheet is </w:t>
            </w:r>
            <w:hyperlink r:id="rId9" w:history="1">
              <w:r w:rsidRPr="00467755">
                <w:rPr>
                  <w:rStyle w:val="Hyperlink"/>
                </w:rPr>
                <w:t>actual E</w:t>
              </w:r>
              <w:r>
                <w:rPr>
                  <w:rStyle w:val="Hyperlink"/>
                </w:rPr>
                <w:t>M</w:t>
              </w:r>
              <w:r w:rsidRPr="00467755">
                <w:rPr>
                  <w:rStyle w:val="Hyperlink"/>
                </w:rPr>
                <w:t>G data</w:t>
              </w:r>
            </w:hyperlink>
            <w:r>
              <w:t xml:space="preserve"> collected for research. This data will not perfectly resemble the waves we saw in the slides—there is noise in the data, making it harder to read. When you complete this notebook and worksheet, keep this in mind!</w:t>
            </w:r>
          </w:p>
          <w:p w14:paraId="3BC420D8" w14:textId="77777777" w:rsidR="004445E3" w:rsidRDefault="004445E3" w:rsidP="004445E3"/>
          <w:p w14:paraId="23A44738" w14:textId="6C3C2B3D" w:rsidR="00152674" w:rsidRPr="00B201BE" w:rsidRDefault="004445E3" w:rsidP="00B201BE">
            <w:r>
              <w:t xml:space="preserve">As you read, watch, and run each cell, answer the following questions. </w:t>
            </w:r>
            <w:r w:rsidR="00B201BE">
              <w:t>This is a graded assignment.</w:t>
            </w:r>
          </w:p>
        </w:tc>
      </w:tr>
    </w:tbl>
    <w:p w14:paraId="562124D9" w14:textId="77777777" w:rsidR="005C4DD6" w:rsidRDefault="005C4DD6">
      <w:pPr>
        <w:ind w:right="-720" w:hanging="720"/>
        <w:rPr>
          <w:rFonts w:ascii="Open Sans" w:eastAsia="Open Sans" w:hAnsi="Open Sans" w:cs="Open Sans"/>
        </w:rPr>
      </w:pPr>
    </w:p>
    <w:p w14:paraId="191CF1BE" w14:textId="77777777" w:rsidR="004445E3" w:rsidRPr="003503F9" w:rsidRDefault="004445E3" w:rsidP="004445E3">
      <w:pPr>
        <w:pStyle w:val="ListParagraph"/>
        <w:numPr>
          <w:ilvl w:val="0"/>
          <w:numId w:val="4"/>
        </w:numPr>
        <w:rPr>
          <w:rFonts w:ascii="Arial" w:hAnsi="Arial" w:cs="Arial"/>
          <w:sz w:val="22"/>
          <w:szCs w:val="22"/>
        </w:rPr>
      </w:pPr>
      <w:r w:rsidRPr="003503F9">
        <w:rPr>
          <w:rFonts w:ascii="Arial" w:hAnsi="Arial" w:cs="Arial"/>
          <w:b/>
          <w:bCs/>
          <w:i/>
          <w:iCs/>
          <w:sz w:val="22"/>
          <w:szCs w:val="22"/>
        </w:rPr>
        <w:t>EMG Background.</w:t>
      </w:r>
      <w:r w:rsidRPr="003503F9">
        <w:rPr>
          <w:rFonts w:ascii="Arial" w:hAnsi="Arial" w:cs="Arial"/>
          <w:sz w:val="22"/>
          <w:szCs w:val="22"/>
        </w:rPr>
        <w:t xml:space="preserve"> Watch the video on “EMG” by Mayfield Brain and Spine that is linked in the notebook. </w:t>
      </w:r>
    </w:p>
    <w:p w14:paraId="0672D66D" w14:textId="77777777" w:rsidR="004445E3" w:rsidRPr="003503F9" w:rsidRDefault="004445E3" w:rsidP="004445E3">
      <w:pPr>
        <w:ind w:left="360"/>
      </w:pPr>
    </w:p>
    <w:p w14:paraId="7E98C340" w14:textId="77777777" w:rsidR="004445E3" w:rsidRPr="003503F9" w:rsidRDefault="004445E3" w:rsidP="004445E3">
      <w:pPr>
        <w:pStyle w:val="ListParagraph"/>
        <w:numPr>
          <w:ilvl w:val="1"/>
          <w:numId w:val="4"/>
        </w:numPr>
        <w:rPr>
          <w:rFonts w:ascii="Arial" w:hAnsi="Arial" w:cs="Arial"/>
          <w:sz w:val="22"/>
          <w:szCs w:val="22"/>
        </w:rPr>
      </w:pPr>
      <w:r w:rsidRPr="003503F9">
        <w:rPr>
          <w:rFonts w:ascii="Arial" w:hAnsi="Arial" w:cs="Arial"/>
          <w:sz w:val="22"/>
          <w:szCs w:val="22"/>
        </w:rPr>
        <w:t>What does an EMG measure?</w:t>
      </w:r>
    </w:p>
    <w:p w14:paraId="45875C2B" w14:textId="55974423" w:rsidR="004445E3" w:rsidRPr="002D604A" w:rsidRDefault="002D604A" w:rsidP="002D604A">
      <w:pPr>
        <w:ind w:left="1080"/>
        <w:rPr>
          <w:color w:val="FF0000"/>
        </w:rPr>
      </w:pPr>
      <w:r>
        <w:rPr>
          <w:color w:val="FF0000"/>
        </w:rPr>
        <w:t>Electrical activity of the muscles</w:t>
      </w:r>
    </w:p>
    <w:p w14:paraId="74E7C971" w14:textId="77777777" w:rsidR="004445E3" w:rsidRPr="003503F9" w:rsidRDefault="004445E3" w:rsidP="004445E3"/>
    <w:p w14:paraId="7B27DC7F" w14:textId="77777777" w:rsidR="004445E3" w:rsidRPr="003503F9" w:rsidRDefault="004445E3" w:rsidP="004445E3"/>
    <w:p w14:paraId="4342FC6E" w14:textId="77777777" w:rsidR="004445E3" w:rsidRPr="003503F9" w:rsidRDefault="004445E3" w:rsidP="004445E3"/>
    <w:p w14:paraId="7BDAF162" w14:textId="77777777" w:rsidR="004445E3" w:rsidRPr="003503F9" w:rsidRDefault="004445E3" w:rsidP="004445E3"/>
    <w:p w14:paraId="196B2C3F" w14:textId="77777777" w:rsidR="004445E3" w:rsidRPr="003503F9" w:rsidRDefault="004445E3" w:rsidP="004445E3">
      <w:pPr>
        <w:pStyle w:val="ListParagraph"/>
        <w:numPr>
          <w:ilvl w:val="1"/>
          <w:numId w:val="4"/>
        </w:numPr>
        <w:rPr>
          <w:rFonts w:ascii="Arial" w:hAnsi="Arial" w:cs="Arial"/>
          <w:sz w:val="22"/>
          <w:szCs w:val="22"/>
        </w:rPr>
      </w:pPr>
      <w:r w:rsidRPr="003503F9">
        <w:rPr>
          <w:rFonts w:ascii="Arial" w:hAnsi="Arial" w:cs="Arial"/>
          <w:sz w:val="22"/>
          <w:szCs w:val="22"/>
        </w:rPr>
        <w:t xml:space="preserve">What are the two types of neurons in the body? Briefly describe each. (HINT: Go to the </w:t>
      </w:r>
      <w:r w:rsidRPr="003503F9">
        <w:rPr>
          <w:rFonts w:ascii="Arial" w:hAnsi="Arial" w:cs="Arial"/>
          <w:i/>
          <w:iCs/>
          <w:sz w:val="22"/>
          <w:szCs w:val="22"/>
        </w:rPr>
        <w:t>1:30</w:t>
      </w:r>
      <w:r w:rsidRPr="003503F9">
        <w:rPr>
          <w:rFonts w:ascii="Arial" w:hAnsi="Arial" w:cs="Arial"/>
          <w:sz w:val="22"/>
          <w:szCs w:val="22"/>
        </w:rPr>
        <w:t xml:space="preserve"> timestamp in the video.)</w:t>
      </w:r>
    </w:p>
    <w:p w14:paraId="3F8D393D" w14:textId="2354361A" w:rsidR="004445E3" w:rsidRDefault="00B93449" w:rsidP="002D604A">
      <w:pPr>
        <w:ind w:left="1080"/>
        <w:rPr>
          <w:color w:val="FF0000"/>
        </w:rPr>
      </w:pPr>
      <w:r w:rsidRPr="00B93449">
        <w:rPr>
          <w:b/>
          <w:bCs/>
          <w:color w:val="FF0000"/>
        </w:rPr>
        <w:t>Sensory neurons</w:t>
      </w:r>
      <w:r>
        <w:rPr>
          <w:color w:val="FF0000"/>
        </w:rPr>
        <w:t>: give information about touch, texture, temperature, pain, etc. from the body to the brain; input neurons</w:t>
      </w:r>
    </w:p>
    <w:p w14:paraId="70AC574A" w14:textId="2E7FB802" w:rsidR="00B93449" w:rsidRPr="00B93449" w:rsidRDefault="00B93449" w:rsidP="002D604A">
      <w:pPr>
        <w:ind w:left="1080"/>
        <w:rPr>
          <w:color w:val="FF0000"/>
        </w:rPr>
      </w:pPr>
      <w:r>
        <w:rPr>
          <w:b/>
          <w:bCs/>
          <w:color w:val="FF0000"/>
        </w:rPr>
        <w:t>Motor neurons</w:t>
      </w:r>
      <w:r>
        <w:rPr>
          <w:color w:val="FF0000"/>
        </w:rPr>
        <w:t>: send information to the muscles about how to move, how much to move, where to move to, etc.; output neurons</w:t>
      </w:r>
    </w:p>
    <w:p w14:paraId="27D9B686" w14:textId="77777777" w:rsidR="004445E3" w:rsidRPr="003503F9" w:rsidRDefault="004445E3" w:rsidP="004445E3"/>
    <w:p w14:paraId="579BFC0A" w14:textId="77777777" w:rsidR="004445E3" w:rsidRPr="003503F9" w:rsidRDefault="004445E3" w:rsidP="004445E3"/>
    <w:p w14:paraId="6C0D4605" w14:textId="77777777" w:rsidR="004445E3" w:rsidRPr="003503F9" w:rsidRDefault="004445E3" w:rsidP="004445E3"/>
    <w:p w14:paraId="54440D20" w14:textId="77777777" w:rsidR="004445E3" w:rsidRPr="003503F9" w:rsidRDefault="004445E3" w:rsidP="004445E3">
      <w:pPr>
        <w:pStyle w:val="ListParagraph"/>
        <w:numPr>
          <w:ilvl w:val="1"/>
          <w:numId w:val="4"/>
        </w:numPr>
        <w:rPr>
          <w:rFonts w:ascii="Arial" w:hAnsi="Arial" w:cs="Arial"/>
          <w:sz w:val="22"/>
          <w:szCs w:val="22"/>
        </w:rPr>
      </w:pPr>
      <w:r w:rsidRPr="003503F9">
        <w:rPr>
          <w:rFonts w:ascii="Arial" w:hAnsi="Arial" w:cs="Arial"/>
          <w:sz w:val="22"/>
          <w:szCs w:val="22"/>
        </w:rPr>
        <w:t xml:space="preserve">Describe how the EMG changes when the patient bends their wrist. Does this result in more or less activity in the EMG? (HINT: Go to the </w:t>
      </w:r>
      <w:r w:rsidRPr="003503F9">
        <w:rPr>
          <w:rFonts w:ascii="Arial" w:hAnsi="Arial" w:cs="Arial"/>
          <w:i/>
          <w:iCs/>
          <w:sz w:val="22"/>
          <w:szCs w:val="22"/>
        </w:rPr>
        <w:t>10:00</w:t>
      </w:r>
      <w:r w:rsidRPr="003503F9">
        <w:rPr>
          <w:rFonts w:ascii="Arial" w:hAnsi="Arial" w:cs="Arial"/>
          <w:sz w:val="22"/>
          <w:szCs w:val="22"/>
        </w:rPr>
        <w:t xml:space="preserve"> timestamp in the video.)</w:t>
      </w:r>
    </w:p>
    <w:p w14:paraId="51B86043" w14:textId="581D0445" w:rsidR="004445E3" w:rsidRPr="005B53DB" w:rsidRDefault="005B53DB" w:rsidP="005B53DB">
      <w:pPr>
        <w:ind w:left="1080"/>
        <w:rPr>
          <w:color w:val="FF0000"/>
        </w:rPr>
      </w:pPr>
      <w:r>
        <w:rPr>
          <w:color w:val="FF0000"/>
        </w:rPr>
        <w:t>Bending the wrist results in more activity in the EMG—the data starts to get very noisy and the peaks increase in magnitude.</w:t>
      </w:r>
    </w:p>
    <w:p w14:paraId="2951C9CD" w14:textId="77777777" w:rsidR="004445E3" w:rsidRPr="003503F9" w:rsidRDefault="004445E3" w:rsidP="004445E3"/>
    <w:p w14:paraId="41B780AF" w14:textId="77777777" w:rsidR="004445E3" w:rsidRPr="003503F9" w:rsidRDefault="004445E3" w:rsidP="004445E3"/>
    <w:p w14:paraId="37D090CB" w14:textId="77777777" w:rsidR="004445E3" w:rsidRPr="003503F9" w:rsidRDefault="004445E3" w:rsidP="004445E3"/>
    <w:p w14:paraId="574F7FB4" w14:textId="77777777" w:rsidR="004445E3" w:rsidRPr="003503F9" w:rsidRDefault="004445E3" w:rsidP="004445E3"/>
    <w:p w14:paraId="1FE312EE" w14:textId="77777777" w:rsidR="004445E3" w:rsidRPr="003503F9" w:rsidRDefault="004445E3" w:rsidP="004445E3"/>
    <w:p w14:paraId="6559F592" w14:textId="77777777" w:rsidR="004445E3" w:rsidRPr="003503F9" w:rsidRDefault="004445E3" w:rsidP="004445E3"/>
    <w:p w14:paraId="472EDC52" w14:textId="77777777" w:rsidR="004445E3" w:rsidRPr="003503F9" w:rsidRDefault="004445E3" w:rsidP="004445E3"/>
    <w:p w14:paraId="6BC72069" w14:textId="77777777" w:rsidR="004445E3" w:rsidRPr="003503F9" w:rsidRDefault="004445E3" w:rsidP="004445E3">
      <w:pPr>
        <w:pStyle w:val="ListParagraph"/>
        <w:numPr>
          <w:ilvl w:val="0"/>
          <w:numId w:val="4"/>
        </w:numPr>
        <w:rPr>
          <w:rFonts w:ascii="Arial" w:hAnsi="Arial" w:cs="Arial"/>
          <w:sz w:val="22"/>
          <w:szCs w:val="22"/>
        </w:rPr>
      </w:pPr>
      <w:r w:rsidRPr="003503F9">
        <w:rPr>
          <w:rFonts w:ascii="Arial" w:hAnsi="Arial" w:cs="Arial"/>
          <w:b/>
          <w:bCs/>
          <w:i/>
          <w:iCs/>
          <w:sz w:val="22"/>
          <w:szCs w:val="22"/>
        </w:rPr>
        <w:t>Examining your first EMG data.</w:t>
      </w:r>
      <w:r w:rsidRPr="003503F9">
        <w:rPr>
          <w:rFonts w:ascii="Arial" w:hAnsi="Arial" w:cs="Arial"/>
          <w:sz w:val="22"/>
          <w:szCs w:val="22"/>
        </w:rPr>
        <w:t xml:space="preserve"> Run the first code block. When you are prompted to open a file, select </w:t>
      </w:r>
      <w:r w:rsidRPr="003503F9">
        <w:rPr>
          <w:rFonts w:ascii="Arial" w:hAnsi="Arial" w:cs="Arial"/>
          <w:b/>
          <w:bCs/>
          <w:sz w:val="22"/>
          <w:szCs w:val="22"/>
        </w:rPr>
        <w:t>EMG_Example1.csv</w:t>
      </w:r>
      <w:r w:rsidRPr="003503F9">
        <w:rPr>
          <w:rFonts w:ascii="Arial" w:hAnsi="Arial" w:cs="Arial"/>
          <w:sz w:val="22"/>
          <w:szCs w:val="22"/>
        </w:rPr>
        <w:t>. Then, run the remaining two code blocks to view the plot.</w:t>
      </w:r>
    </w:p>
    <w:p w14:paraId="51334831" w14:textId="77777777" w:rsidR="004445E3" w:rsidRPr="003503F9" w:rsidRDefault="004445E3" w:rsidP="004445E3"/>
    <w:p w14:paraId="376556F1" w14:textId="13FB6242" w:rsidR="004445E3" w:rsidRPr="003503F9" w:rsidRDefault="004445E3" w:rsidP="004445E3">
      <w:pPr>
        <w:pStyle w:val="ListParagraph"/>
        <w:numPr>
          <w:ilvl w:val="1"/>
          <w:numId w:val="4"/>
        </w:numPr>
        <w:rPr>
          <w:rFonts w:ascii="Arial" w:hAnsi="Arial" w:cs="Arial"/>
          <w:sz w:val="22"/>
          <w:szCs w:val="22"/>
        </w:rPr>
      </w:pPr>
      <w:r w:rsidRPr="003503F9">
        <w:rPr>
          <w:rFonts w:ascii="Arial" w:hAnsi="Arial" w:cs="Arial"/>
          <w:sz w:val="22"/>
          <w:szCs w:val="22"/>
        </w:rPr>
        <w:t xml:space="preserve">Move the </w:t>
      </w:r>
      <w:r w:rsidRPr="003503F9">
        <w:rPr>
          <w:rFonts w:ascii="Arial" w:hAnsi="Arial" w:cs="Arial"/>
          <w:i/>
          <w:iCs/>
          <w:sz w:val="22"/>
          <w:szCs w:val="22"/>
        </w:rPr>
        <w:t>Zoom horizontal</w:t>
      </w:r>
      <w:r w:rsidRPr="003503F9">
        <w:rPr>
          <w:rFonts w:ascii="Arial" w:hAnsi="Arial" w:cs="Arial"/>
          <w:sz w:val="22"/>
          <w:szCs w:val="22"/>
        </w:rPr>
        <w:t xml:space="preserve"> slider all the way to the right and move the </w:t>
      </w:r>
      <w:r w:rsidRPr="003503F9">
        <w:rPr>
          <w:rFonts w:ascii="Arial" w:hAnsi="Arial" w:cs="Arial"/>
          <w:i/>
          <w:iCs/>
          <w:sz w:val="22"/>
          <w:szCs w:val="22"/>
        </w:rPr>
        <w:t xml:space="preserve">X position </w:t>
      </w:r>
      <w:r w:rsidRPr="003503F9">
        <w:rPr>
          <w:rFonts w:ascii="Arial" w:hAnsi="Arial" w:cs="Arial"/>
          <w:sz w:val="22"/>
          <w:szCs w:val="22"/>
        </w:rPr>
        <w:t xml:space="preserve">slider so that the x range in the plot is about [14.0,15.0]. Compared with other segments of the plot, does this segment have more electrical activity or less electrical activity? How do you know? (HINT: Think about the </w:t>
      </w:r>
      <w:r w:rsidR="00713E2F">
        <w:rPr>
          <w:rFonts w:ascii="Arial" w:hAnsi="Arial" w:cs="Arial"/>
          <w:sz w:val="22"/>
          <w:szCs w:val="22"/>
        </w:rPr>
        <w:t>peak</w:t>
      </w:r>
      <w:r w:rsidRPr="003503F9">
        <w:rPr>
          <w:rFonts w:ascii="Arial" w:hAnsi="Arial" w:cs="Arial"/>
          <w:sz w:val="22"/>
          <w:szCs w:val="22"/>
        </w:rPr>
        <w:t xml:space="preserve"> magnitude/height.)</w:t>
      </w:r>
    </w:p>
    <w:p w14:paraId="45C53EE8" w14:textId="2103E838" w:rsidR="004445E3" w:rsidRPr="00461256" w:rsidRDefault="00461256" w:rsidP="00461256">
      <w:pPr>
        <w:ind w:left="1080"/>
        <w:rPr>
          <w:color w:val="FF0000"/>
        </w:rPr>
      </w:pPr>
      <w:r>
        <w:rPr>
          <w:color w:val="FF0000"/>
        </w:rPr>
        <w:t>This segment has less electrical activity than the rest of the plot because it has little to no spikes/activity compared to other segments.</w:t>
      </w:r>
    </w:p>
    <w:p w14:paraId="3B0B1E94" w14:textId="77777777" w:rsidR="004445E3" w:rsidRPr="003503F9" w:rsidRDefault="004445E3" w:rsidP="004445E3"/>
    <w:p w14:paraId="34A0D481" w14:textId="77777777" w:rsidR="004445E3" w:rsidRPr="003503F9" w:rsidRDefault="004445E3" w:rsidP="004445E3"/>
    <w:p w14:paraId="1905304F" w14:textId="77777777" w:rsidR="004445E3" w:rsidRPr="003503F9" w:rsidRDefault="004445E3" w:rsidP="004445E3"/>
    <w:p w14:paraId="771AF933" w14:textId="77777777" w:rsidR="004445E3" w:rsidRPr="003503F9" w:rsidRDefault="004445E3" w:rsidP="004445E3"/>
    <w:p w14:paraId="60D703B3" w14:textId="77777777" w:rsidR="004445E3" w:rsidRPr="003503F9" w:rsidRDefault="004445E3" w:rsidP="004445E3"/>
    <w:p w14:paraId="33B5D2B4" w14:textId="77777777" w:rsidR="004445E3" w:rsidRPr="003503F9" w:rsidRDefault="004445E3" w:rsidP="004445E3">
      <w:pPr>
        <w:pStyle w:val="ListParagraph"/>
        <w:numPr>
          <w:ilvl w:val="1"/>
          <w:numId w:val="4"/>
        </w:numPr>
        <w:rPr>
          <w:rFonts w:ascii="Arial" w:hAnsi="Arial" w:cs="Arial"/>
          <w:sz w:val="22"/>
          <w:szCs w:val="22"/>
        </w:rPr>
      </w:pPr>
      <w:r w:rsidRPr="003503F9">
        <w:rPr>
          <w:rFonts w:ascii="Arial" w:hAnsi="Arial" w:cs="Arial"/>
          <w:sz w:val="22"/>
          <w:szCs w:val="22"/>
        </w:rPr>
        <w:t xml:space="preserve">Move the </w:t>
      </w:r>
      <w:r w:rsidRPr="003503F9">
        <w:rPr>
          <w:rFonts w:ascii="Arial" w:hAnsi="Arial" w:cs="Arial"/>
          <w:i/>
          <w:iCs/>
          <w:sz w:val="22"/>
          <w:szCs w:val="22"/>
        </w:rPr>
        <w:t xml:space="preserve">X position </w:t>
      </w:r>
      <w:r w:rsidRPr="003503F9">
        <w:rPr>
          <w:rFonts w:ascii="Arial" w:hAnsi="Arial" w:cs="Arial"/>
          <w:sz w:val="22"/>
          <w:szCs w:val="22"/>
        </w:rPr>
        <w:t>slider until you find a portion with a mix of low and high muscular activity (NOTE: it won’t be perfect, just find a pattern that looks similar). Sketch the wave segment below and label the values on the x-axis.</w:t>
      </w:r>
    </w:p>
    <w:p w14:paraId="4A1A042A" w14:textId="77777777" w:rsidR="00461256" w:rsidRPr="00461256" w:rsidRDefault="00461256" w:rsidP="00461256">
      <w:pPr>
        <w:ind w:left="1080"/>
        <w:rPr>
          <w:color w:val="FF0000"/>
        </w:rPr>
      </w:pPr>
      <w:r w:rsidRPr="00461256">
        <w:rPr>
          <w:color w:val="FF0000"/>
        </w:rPr>
        <w:t>Any answer is acceptable, as long as the student completes both the sketch and axis labels.</w:t>
      </w:r>
    </w:p>
    <w:p w14:paraId="616113B6" w14:textId="77777777" w:rsidR="004445E3" w:rsidRPr="003503F9" w:rsidRDefault="004445E3" w:rsidP="00461256">
      <w:pPr>
        <w:ind w:left="1080"/>
      </w:pPr>
    </w:p>
    <w:p w14:paraId="643E2287" w14:textId="77777777" w:rsidR="004445E3" w:rsidRPr="003503F9" w:rsidRDefault="004445E3" w:rsidP="004445E3"/>
    <w:p w14:paraId="3EBF8716" w14:textId="77777777" w:rsidR="004445E3" w:rsidRPr="003503F9" w:rsidRDefault="004445E3" w:rsidP="004445E3"/>
    <w:p w14:paraId="54AE1C00" w14:textId="77777777" w:rsidR="004445E3" w:rsidRPr="003503F9" w:rsidRDefault="004445E3" w:rsidP="004445E3"/>
    <w:p w14:paraId="36751101" w14:textId="77777777" w:rsidR="004445E3" w:rsidRPr="003503F9" w:rsidRDefault="004445E3" w:rsidP="004445E3"/>
    <w:p w14:paraId="441A2782" w14:textId="77777777" w:rsidR="004445E3" w:rsidRPr="003503F9" w:rsidRDefault="004445E3" w:rsidP="004445E3"/>
    <w:p w14:paraId="3A6A7F64" w14:textId="77777777" w:rsidR="004445E3" w:rsidRPr="003503F9" w:rsidRDefault="004445E3" w:rsidP="004445E3"/>
    <w:p w14:paraId="22A5FF03" w14:textId="77777777" w:rsidR="004445E3" w:rsidRPr="003503F9" w:rsidRDefault="004445E3" w:rsidP="004445E3"/>
    <w:p w14:paraId="5534EE34" w14:textId="77777777" w:rsidR="004445E3" w:rsidRPr="003503F9" w:rsidRDefault="004445E3" w:rsidP="004445E3"/>
    <w:p w14:paraId="6AA3321B" w14:textId="77777777" w:rsidR="004445E3" w:rsidRPr="003503F9" w:rsidRDefault="004445E3" w:rsidP="004445E3"/>
    <w:p w14:paraId="11C62142" w14:textId="77777777" w:rsidR="004445E3" w:rsidRPr="003503F9" w:rsidRDefault="004445E3" w:rsidP="004445E3"/>
    <w:p w14:paraId="78F6A695" w14:textId="77777777" w:rsidR="004445E3" w:rsidRPr="003503F9" w:rsidRDefault="004445E3" w:rsidP="004445E3"/>
    <w:p w14:paraId="29619884" w14:textId="77777777" w:rsidR="004445E3" w:rsidRPr="003503F9" w:rsidRDefault="004445E3" w:rsidP="004445E3"/>
    <w:p w14:paraId="2024D97F" w14:textId="77777777" w:rsidR="004445E3" w:rsidRPr="003503F9" w:rsidRDefault="004445E3" w:rsidP="004445E3"/>
    <w:p w14:paraId="40B892EF" w14:textId="77777777" w:rsidR="004445E3" w:rsidRPr="003503F9" w:rsidRDefault="004445E3" w:rsidP="004445E3">
      <w:pPr>
        <w:pStyle w:val="ListParagraph"/>
        <w:numPr>
          <w:ilvl w:val="0"/>
          <w:numId w:val="4"/>
        </w:numPr>
        <w:rPr>
          <w:rFonts w:ascii="Arial" w:hAnsi="Arial" w:cs="Arial"/>
          <w:sz w:val="22"/>
          <w:szCs w:val="22"/>
        </w:rPr>
      </w:pPr>
      <w:r w:rsidRPr="003503F9">
        <w:rPr>
          <w:rFonts w:ascii="Arial" w:hAnsi="Arial" w:cs="Arial"/>
          <w:b/>
          <w:bCs/>
          <w:i/>
          <w:iCs/>
          <w:sz w:val="22"/>
          <w:szCs w:val="22"/>
        </w:rPr>
        <w:t>Examining more EMG data.</w:t>
      </w:r>
      <w:r w:rsidRPr="003503F9">
        <w:rPr>
          <w:rFonts w:ascii="Arial" w:hAnsi="Arial" w:cs="Arial"/>
          <w:sz w:val="22"/>
          <w:szCs w:val="22"/>
        </w:rPr>
        <w:t xml:space="preserve"> Now, re-run the first code block. When you are prompted to open a file, select </w:t>
      </w:r>
      <w:r w:rsidRPr="003503F9">
        <w:rPr>
          <w:rFonts w:ascii="Arial" w:hAnsi="Arial" w:cs="Arial"/>
          <w:b/>
          <w:bCs/>
          <w:sz w:val="22"/>
          <w:szCs w:val="22"/>
        </w:rPr>
        <w:t>EMG_Example2.csv</w:t>
      </w:r>
      <w:r w:rsidRPr="003503F9">
        <w:rPr>
          <w:rFonts w:ascii="Arial" w:hAnsi="Arial" w:cs="Arial"/>
          <w:sz w:val="22"/>
          <w:szCs w:val="22"/>
        </w:rPr>
        <w:t>. Then, run the remaining two code blocks to view the plot.</w:t>
      </w:r>
    </w:p>
    <w:p w14:paraId="03E9C4B4" w14:textId="77777777" w:rsidR="004445E3" w:rsidRPr="003503F9" w:rsidRDefault="004445E3" w:rsidP="004445E3"/>
    <w:p w14:paraId="3A2BD3C1" w14:textId="249DC93C" w:rsidR="004445E3" w:rsidRPr="003503F9" w:rsidRDefault="00DB1437" w:rsidP="004445E3">
      <w:pPr>
        <w:pStyle w:val="ListParagraph"/>
        <w:numPr>
          <w:ilvl w:val="1"/>
          <w:numId w:val="4"/>
        </w:numPr>
        <w:rPr>
          <w:rFonts w:ascii="Arial" w:hAnsi="Arial" w:cs="Arial"/>
          <w:sz w:val="22"/>
          <w:szCs w:val="22"/>
        </w:rPr>
      </w:pPr>
      <w:r>
        <w:rPr>
          <w:rFonts w:ascii="Arial" w:hAnsi="Arial" w:cs="Arial"/>
          <w:sz w:val="22"/>
          <w:szCs w:val="22"/>
        </w:rPr>
        <w:t xml:space="preserve">Adjust the X position and Zoom Horizontal sliders until the x range in the plot is about [1.0, 4.0] Which half of this segment involves </w:t>
      </w:r>
      <w:r w:rsidRPr="00DB1437">
        <w:rPr>
          <w:rFonts w:ascii="Arial" w:hAnsi="Arial" w:cs="Arial"/>
          <w:b/>
          <w:bCs/>
          <w:sz w:val="22"/>
          <w:szCs w:val="22"/>
        </w:rPr>
        <w:t>greater</w:t>
      </w:r>
      <w:r>
        <w:rPr>
          <w:rFonts w:ascii="Arial" w:hAnsi="Arial" w:cs="Arial"/>
          <w:sz w:val="22"/>
          <w:szCs w:val="22"/>
        </w:rPr>
        <w:t xml:space="preserve"> activation of the muscle being measured? How</w:t>
      </w:r>
      <w:r w:rsidR="004445E3" w:rsidRPr="003503F9">
        <w:rPr>
          <w:rFonts w:ascii="Arial" w:hAnsi="Arial" w:cs="Arial"/>
          <w:sz w:val="22"/>
          <w:szCs w:val="22"/>
        </w:rPr>
        <w:t xml:space="preserve"> do you know? (HINT: Think about the peak</w:t>
      </w:r>
      <w:r w:rsidR="00713E2F">
        <w:rPr>
          <w:rFonts w:ascii="Arial" w:hAnsi="Arial" w:cs="Arial"/>
          <w:sz w:val="22"/>
          <w:szCs w:val="22"/>
        </w:rPr>
        <w:t xml:space="preserve"> </w:t>
      </w:r>
      <w:r w:rsidR="004445E3" w:rsidRPr="003503F9">
        <w:rPr>
          <w:rFonts w:ascii="Arial" w:hAnsi="Arial" w:cs="Arial"/>
          <w:sz w:val="22"/>
          <w:szCs w:val="22"/>
        </w:rPr>
        <w:t>magnitude/height.)</w:t>
      </w:r>
    </w:p>
    <w:p w14:paraId="3E676CF4" w14:textId="0AD600E1" w:rsidR="004445E3" w:rsidRPr="00DB1437" w:rsidRDefault="00DB1437" w:rsidP="004445E3">
      <w:pPr>
        <w:ind w:left="1080"/>
        <w:rPr>
          <w:color w:val="FF0000"/>
        </w:rPr>
      </w:pPr>
      <w:r>
        <w:rPr>
          <w:color w:val="FF0000"/>
        </w:rPr>
        <w:t>The second/latter half of this segment involves greater activation of the muscle being measured because the spikes are greater in magnitude (they’re taller).</w:t>
      </w:r>
    </w:p>
    <w:p w14:paraId="20CB9E51" w14:textId="77777777" w:rsidR="004445E3" w:rsidRPr="003503F9" w:rsidRDefault="004445E3" w:rsidP="004445E3"/>
    <w:p w14:paraId="3E853C74" w14:textId="77777777" w:rsidR="004445E3" w:rsidRPr="003503F9" w:rsidRDefault="004445E3" w:rsidP="004445E3"/>
    <w:p w14:paraId="186CFC5E" w14:textId="77777777" w:rsidR="004445E3" w:rsidRPr="003503F9" w:rsidRDefault="004445E3" w:rsidP="004445E3"/>
    <w:p w14:paraId="281A6DE7" w14:textId="77777777" w:rsidR="004445E3" w:rsidRPr="003503F9" w:rsidRDefault="004445E3" w:rsidP="004445E3"/>
    <w:p w14:paraId="18F702E6" w14:textId="77777777" w:rsidR="004445E3" w:rsidRPr="003503F9" w:rsidRDefault="004445E3" w:rsidP="004445E3"/>
    <w:p w14:paraId="5736EC13" w14:textId="77777777" w:rsidR="004445E3" w:rsidRPr="003503F9" w:rsidRDefault="004445E3" w:rsidP="004445E3"/>
    <w:p w14:paraId="710B696B" w14:textId="77777777" w:rsidR="004445E3" w:rsidRPr="003503F9" w:rsidRDefault="004445E3" w:rsidP="004445E3"/>
    <w:p w14:paraId="5DD829E0" w14:textId="77777777" w:rsidR="004445E3" w:rsidRPr="003503F9" w:rsidRDefault="004445E3" w:rsidP="004445E3">
      <w:pPr>
        <w:pStyle w:val="ListParagraph"/>
        <w:numPr>
          <w:ilvl w:val="1"/>
          <w:numId w:val="4"/>
        </w:numPr>
        <w:rPr>
          <w:rFonts w:ascii="Arial" w:hAnsi="Arial" w:cs="Arial"/>
          <w:sz w:val="22"/>
          <w:szCs w:val="22"/>
        </w:rPr>
      </w:pPr>
      <w:r w:rsidRPr="003503F9">
        <w:rPr>
          <w:rFonts w:ascii="Arial" w:hAnsi="Arial" w:cs="Arial"/>
          <w:sz w:val="22"/>
          <w:szCs w:val="22"/>
        </w:rPr>
        <w:t xml:space="preserve">Move the </w:t>
      </w:r>
      <w:r w:rsidRPr="003503F9">
        <w:rPr>
          <w:rFonts w:ascii="Arial" w:hAnsi="Arial" w:cs="Arial"/>
          <w:i/>
          <w:iCs/>
          <w:sz w:val="22"/>
          <w:szCs w:val="22"/>
        </w:rPr>
        <w:t xml:space="preserve">X position </w:t>
      </w:r>
      <w:r w:rsidRPr="003503F9">
        <w:rPr>
          <w:rFonts w:ascii="Arial" w:hAnsi="Arial" w:cs="Arial"/>
          <w:sz w:val="22"/>
          <w:szCs w:val="22"/>
        </w:rPr>
        <w:t>slider until you find a portion with a mix of low and high muscular activity (NOTE: it won’t be perfect, just find a pattern that looks similar). Sketch the wave segment below and label the values on the x-axis.</w:t>
      </w:r>
    </w:p>
    <w:p w14:paraId="083676CC" w14:textId="77777777" w:rsidR="00461256" w:rsidRPr="00461256" w:rsidRDefault="00461256" w:rsidP="00461256">
      <w:pPr>
        <w:ind w:left="1080"/>
        <w:rPr>
          <w:color w:val="FF0000"/>
        </w:rPr>
      </w:pPr>
      <w:r w:rsidRPr="00461256">
        <w:rPr>
          <w:color w:val="FF0000"/>
        </w:rPr>
        <w:t>Any answer is acceptable, as long as the student completes both the sketch and axis labels.</w:t>
      </w:r>
    </w:p>
    <w:p w14:paraId="48CB67E4" w14:textId="77777777" w:rsidR="004445E3" w:rsidRPr="003503F9" w:rsidRDefault="004445E3" w:rsidP="00461256">
      <w:pPr>
        <w:ind w:left="1080"/>
      </w:pPr>
    </w:p>
    <w:p w14:paraId="3E5D76C9" w14:textId="77777777" w:rsidR="004445E3" w:rsidRPr="003503F9" w:rsidRDefault="004445E3" w:rsidP="004445E3"/>
    <w:p w14:paraId="22A2D882" w14:textId="77777777" w:rsidR="004445E3" w:rsidRPr="003503F9" w:rsidRDefault="004445E3" w:rsidP="004445E3"/>
    <w:p w14:paraId="2D765C65" w14:textId="29078B0C" w:rsidR="005C4DD6" w:rsidRPr="003503F9" w:rsidRDefault="005C4DD6" w:rsidP="004445E3">
      <w:pPr>
        <w:rPr>
          <w:color w:val="FF0000"/>
        </w:rPr>
      </w:pPr>
    </w:p>
    <w:sectPr w:rsidR="005C4DD6" w:rsidRPr="003503F9">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669A5" w14:textId="77777777" w:rsidR="0064520E" w:rsidRDefault="0064520E">
      <w:pPr>
        <w:spacing w:line="240" w:lineRule="auto"/>
      </w:pPr>
      <w:r>
        <w:separator/>
      </w:r>
    </w:p>
  </w:endnote>
  <w:endnote w:type="continuationSeparator" w:id="0">
    <w:p w14:paraId="36B0BD49" w14:textId="77777777" w:rsidR="0064520E" w:rsidRDefault="006452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FF24" w14:textId="012B09E5" w:rsidR="005C4DD6" w:rsidRDefault="00C34683">
    <w:pPr>
      <w:ind w:left="-720" w:right="-720"/>
      <w:jc w:val="center"/>
    </w:pPr>
    <w:r>
      <w:rPr>
        <w:noProof/>
        <w:lang w:val="en-US"/>
      </w:rPr>
      <w:drawing>
        <wp:inline distT="0" distB="0" distL="0" distR="0" wp14:anchorId="0F812077" wp14:editId="1DE1F970">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46B8E404" w14:textId="77777777" w:rsidR="005C4DD6" w:rsidRDefault="005C4DD6">
    <w:pPr>
      <w:ind w:left="-720" w:right="-720"/>
      <w:jc w:val="center"/>
      <w:rPr>
        <w:sz w:val="8"/>
        <w:szCs w:val="8"/>
      </w:rPr>
    </w:pPr>
  </w:p>
  <w:p w14:paraId="3E10426C" w14:textId="0685BB88" w:rsidR="005C4DD6" w:rsidRDefault="002B279F" w:rsidP="002B279F">
    <w:pPr>
      <w:ind w:left="-720" w:right="-720"/>
    </w:pPr>
    <w:r>
      <w:rPr>
        <w:rFonts w:ascii="Open Sans" w:eastAsia="Open Sans" w:hAnsi="Open Sans" w:cs="Open Sans"/>
        <w:color w:val="6091BA"/>
        <w:sz w:val="16"/>
        <w:szCs w:val="16"/>
        <w:u w:val="single"/>
      </w:rPr>
      <w:t xml:space="preserve">Exploration of ECG and EMG Technologies Activity – What is an EMG? </w:t>
    </w:r>
    <w:proofErr w:type="spellStart"/>
    <w:r>
      <w:rPr>
        <w:rFonts w:ascii="Open Sans" w:eastAsia="Open Sans" w:hAnsi="Open Sans" w:cs="Open Sans"/>
        <w:color w:val="6091BA"/>
        <w:sz w:val="16"/>
        <w:szCs w:val="16"/>
        <w:u w:val="single"/>
      </w:rPr>
      <w:t>Jupyter</w:t>
    </w:r>
    <w:proofErr w:type="spellEnd"/>
    <w:r>
      <w:rPr>
        <w:rFonts w:ascii="Open Sans" w:eastAsia="Open Sans" w:hAnsi="Open Sans" w:cs="Open Sans"/>
        <w:color w:val="6091BA"/>
        <w:sz w:val="16"/>
        <w:szCs w:val="16"/>
        <w:u w:val="single"/>
      </w:rPr>
      <w:t xml:space="preserve"> Notebook Activity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52DD8" w14:textId="77777777" w:rsidR="0064520E" w:rsidRDefault="0064520E">
      <w:pPr>
        <w:spacing w:line="240" w:lineRule="auto"/>
      </w:pPr>
      <w:r>
        <w:separator/>
      </w:r>
    </w:p>
  </w:footnote>
  <w:footnote w:type="continuationSeparator" w:id="0">
    <w:p w14:paraId="299A28B7" w14:textId="77777777" w:rsidR="0064520E" w:rsidRDefault="006452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1C31" w14:textId="77777777" w:rsidR="005C4DD6" w:rsidRDefault="005C4DD6">
    <w:pPr>
      <w:ind w:left="-720" w:right="-720"/>
      <w:rPr>
        <w:rFonts w:ascii="Open Sans" w:eastAsia="Open Sans" w:hAnsi="Open Sans" w:cs="Open Sans"/>
        <w:b/>
        <w:color w:val="6091BA"/>
        <w:sz w:val="16"/>
        <w:szCs w:val="16"/>
      </w:rPr>
    </w:pPr>
  </w:p>
  <w:p w14:paraId="1A5067E8" w14:textId="77777777" w:rsidR="005C4DD6" w:rsidRPr="0088534A" w:rsidRDefault="005C4DD6">
    <w:pPr>
      <w:ind w:left="-720" w:right="-720"/>
      <w:rPr>
        <w:rFonts w:eastAsia="Open Sans"/>
        <w:b/>
        <w:color w:val="6091BA"/>
        <w:sz w:val="16"/>
        <w:szCs w:val="16"/>
      </w:rPr>
    </w:pPr>
  </w:p>
  <w:p w14:paraId="19AEFC89"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91AD1A8"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E0354"/>
    <w:multiLevelType w:val="hybridMultilevel"/>
    <w:tmpl w:val="B83E9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8C3DC9"/>
    <w:multiLevelType w:val="hybridMultilevel"/>
    <w:tmpl w:val="EE18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A57CC4"/>
    <w:multiLevelType w:val="hybridMultilevel"/>
    <w:tmpl w:val="62EEBC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861E9F"/>
    <w:multiLevelType w:val="hybridMultilevel"/>
    <w:tmpl w:val="F24A9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1601288">
    <w:abstractNumId w:val="1"/>
  </w:num>
  <w:num w:numId="2" w16cid:durableId="1561866417">
    <w:abstractNumId w:val="0"/>
  </w:num>
  <w:num w:numId="3" w16cid:durableId="1612130058">
    <w:abstractNumId w:val="3"/>
  </w:num>
  <w:num w:numId="4" w16cid:durableId="511651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840CD"/>
    <w:rsid w:val="00084F14"/>
    <w:rsid w:val="000F4287"/>
    <w:rsid w:val="00152674"/>
    <w:rsid w:val="00290636"/>
    <w:rsid w:val="002B279F"/>
    <w:rsid w:val="002B28B6"/>
    <w:rsid w:val="002D604A"/>
    <w:rsid w:val="002E14BD"/>
    <w:rsid w:val="00303743"/>
    <w:rsid w:val="003503F9"/>
    <w:rsid w:val="003600BA"/>
    <w:rsid w:val="004445E3"/>
    <w:rsid w:val="00461256"/>
    <w:rsid w:val="004B7414"/>
    <w:rsid w:val="00503F39"/>
    <w:rsid w:val="005B53DB"/>
    <w:rsid w:val="005C4DD6"/>
    <w:rsid w:val="0064520E"/>
    <w:rsid w:val="00647DC1"/>
    <w:rsid w:val="00677F12"/>
    <w:rsid w:val="00690F05"/>
    <w:rsid w:val="006C41D3"/>
    <w:rsid w:val="00713E2F"/>
    <w:rsid w:val="007744A0"/>
    <w:rsid w:val="007F20B4"/>
    <w:rsid w:val="00871A0A"/>
    <w:rsid w:val="0088534A"/>
    <w:rsid w:val="008B0935"/>
    <w:rsid w:val="00963380"/>
    <w:rsid w:val="009D23D6"/>
    <w:rsid w:val="009E0095"/>
    <w:rsid w:val="00A62481"/>
    <w:rsid w:val="00B201BE"/>
    <w:rsid w:val="00B55655"/>
    <w:rsid w:val="00B93449"/>
    <w:rsid w:val="00BC6178"/>
    <w:rsid w:val="00BF3BEF"/>
    <w:rsid w:val="00C34683"/>
    <w:rsid w:val="00C864E6"/>
    <w:rsid w:val="00D135DF"/>
    <w:rsid w:val="00D307A2"/>
    <w:rsid w:val="00D7252E"/>
    <w:rsid w:val="00D92E31"/>
    <w:rsid w:val="00DB1437"/>
    <w:rsid w:val="00FF67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248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52674"/>
    <w:pPr>
      <w:spacing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2E14BD"/>
    <w:rPr>
      <w:color w:val="0000FF" w:themeColor="hyperlink"/>
      <w:u w:val="single"/>
    </w:rPr>
  </w:style>
  <w:style w:type="character" w:styleId="FollowedHyperlink">
    <w:name w:val="FollowedHyperlink"/>
    <w:basedOn w:val="DefaultParagraphFont"/>
    <w:uiPriority w:val="99"/>
    <w:semiHidden/>
    <w:unhideWhenUsed/>
    <w:rsid w:val="002D60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lab.research.google.com/notebooks/welcome.ipyn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aggle.com/birdy654/emg-gesture-classification-thumbs-up-and-dow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Zain Alexander Iqbal</cp:lastModifiedBy>
  <cp:revision>4</cp:revision>
  <cp:lastPrinted>2020-02-05T17:53:00Z</cp:lastPrinted>
  <dcterms:created xsi:type="dcterms:W3CDTF">2022-09-29T04:13:00Z</dcterms:created>
  <dcterms:modified xsi:type="dcterms:W3CDTF">2023-01-19T21:43:00Z</dcterms:modified>
</cp:coreProperties>
</file>