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1148D61D" w:rsidR="005C4DD6" w:rsidRPr="0088534A" w:rsidRDefault="000A293A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Careers in this Field</w:t>
      </w:r>
      <w:r w:rsidR="004B53AC">
        <w:rPr>
          <w:rFonts w:eastAsia="Open Sans"/>
          <w:b/>
          <w:sz w:val="36"/>
          <w:szCs w:val="36"/>
        </w:rPr>
        <w:t xml:space="preserve"> Sheet</w:t>
      </w:r>
    </w:p>
    <w:p w14:paraId="38883E1B" w14:textId="77777777" w:rsidR="000D2CCE" w:rsidRDefault="000D2CCE">
      <w:pPr>
        <w:ind w:right="-720" w:hanging="720"/>
        <w:rPr>
          <w:rFonts w:eastAsia="Open Sans"/>
        </w:rPr>
      </w:pPr>
    </w:p>
    <w:p w14:paraId="6EB7BBC6" w14:textId="54380A09" w:rsidR="005C4DD6" w:rsidRPr="00492354" w:rsidRDefault="000A293A">
      <w:pPr>
        <w:ind w:right="-720" w:hanging="720"/>
        <w:rPr>
          <w:rFonts w:eastAsia="Open Sans"/>
        </w:rPr>
      </w:pPr>
      <w:r w:rsidRPr="00492354">
        <w:rPr>
          <w:rFonts w:eastAsia="Open Sans"/>
        </w:rPr>
        <w:t>Careers Involved in Building Design and Climate Impact Decisions</w:t>
      </w:r>
    </w:p>
    <w:p w14:paraId="19B35F3B" w14:textId="1B46B6FE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Architect</w:t>
      </w:r>
    </w:p>
    <w:p w14:paraId="115920CB" w14:textId="7204B16A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Civil Engineer</w:t>
      </w:r>
    </w:p>
    <w:p w14:paraId="234BD4BA" w14:textId="24C9A810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Environmental Engineer</w:t>
      </w:r>
    </w:p>
    <w:p w14:paraId="2F2CBA44" w14:textId="3916D0F4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Mechanical Engineer (HVAC specialist)</w:t>
      </w:r>
    </w:p>
    <w:p w14:paraId="61F27C3F" w14:textId="188B66E2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Structural Engineer</w:t>
      </w:r>
    </w:p>
    <w:p w14:paraId="2E9569E9" w14:textId="60C154BD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Electrical Engineer</w:t>
      </w:r>
    </w:p>
    <w:p w14:paraId="350CCE23" w14:textId="15ED0082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Materials Engineer</w:t>
      </w:r>
    </w:p>
    <w:p w14:paraId="474CDAEC" w14:textId="3C383B2E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Urban Planner / City Planner</w:t>
      </w:r>
    </w:p>
    <w:p w14:paraId="6A777124" w14:textId="4A33535E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City Manager</w:t>
      </w:r>
    </w:p>
    <w:p w14:paraId="033C5104" w14:textId="5E94F4A4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Sustainable Design Consultant</w:t>
      </w:r>
    </w:p>
    <w:p w14:paraId="3BFCBF40" w14:textId="47EAF60B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Energy Analyst</w:t>
      </w:r>
    </w:p>
    <w:p w14:paraId="6A41C7F3" w14:textId="5F039ACB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Energy Company Professional</w:t>
      </w:r>
    </w:p>
    <w:p w14:paraId="78A0B3FA" w14:textId="722D8C4B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Building Scientist</w:t>
      </w:r>
    </w:p>
    <w:p w14:paraId="482583F1" w14:textId="14E0A21E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Landscape Architect</w:t>
      </w:r>
    </w:p>
    <w:p w14:paraId="624393C8" w14:textId="03138D89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Construction Manager</w:t>
      </w:r>
    </w:p>
    <w:p w14:paraId="55895AB0" w14:textId="1D54C1C6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Virtual Construction Manager</w:t>
      </w:r>
    </w:p>
    <w:p w14:paraId="1168F585" w14:textId="4C78EA55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Facility Manager</w:t>
      </w:r>
    </w:p>
    <w:p w14:paraId="029FB228" w14:textId="552F2073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As-Built BIM Specialist</w:t>
      </w:r>
    </w:p>
    <w:p w14:paraId="43825CE8" w14:textId="1A3327ED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Building Information Modeling (BIM) Coordinator</w:t>
      </w:r>
    </w:p>
    <w:p w14:paraId="7B3308D8" w14:textId="18BF68F4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Software Developer / Computer Software Engineer (developing CAD, BIM, or energy modeling tools)</w:t>
      </w:r>
    </w:p>
    <w:p w14:paraId="6FE75222" w14:textId="7747FAB8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Life Cycle Assessment (LCA) Consultant</w:t>
      </w:r>
    </w:p>
    <w:p w14:paraId="1846D25F" w14:textId="3B5DC7D0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LEED Consultant / Green Building Certification Specialist</w:t>
      </w:r>
    </w:p>
    <w:p w14:paraId="70014F44" w14:textId="26E8DB6B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Environmental Consultant</w:t>
      </w:r>
    </w:p>
    <w:p w14:paraId="7D4ACBDA" w14:textId="4E01F1B8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Climate Scientist / Researcher</w:t>
      </w:r>
    </w:p>
    <w:p w14:paraId="397B569E" w14:textId="7A3A0FE6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Environmental Policy Maker</w:t>
      </w:r>
    </w:p>
    <w:p w14:paraId="4BB6BEF1" w14:textId="7825C167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Psychologist (specializing in climate change anxiety and community resilience)</w:t>
      </w:r>
    </w:p>
    <w:p w14:paraId="3CC811B2" w14:textId="7AC515EE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Financial Analyst (specializing in green tax incentives and funding)</w:t>
      </w:r>
    </w:p>
    <w:p w14:paraId="625BB3F3" w14:textId="16273744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Nutrition Scientist (studying global warming potential of foods and agricultural production)</w:t>
      </w:r>
    </w:p>
    <w:p w14:paraId="73136CC2" w14:textId="4DE79494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 xml:space="preserve">Public Health Expert (studying impacts such as tropical belt widening and disease vectors </w:t>
      </w:r>
      <w:r w:rsidR="00132581">
        <w:rPr>
          <w:rFonts w:eastAsia="Open Sans"/>
          <w:lang w:val="en-US"/>
        </w:rPr>
        <w:t>such as</w:t>
      </w:r>
      <w:r w:rsidRPr="00492354">
        <w:rPr>
          <w:rFonts w:eastAsia="Open Sans"/>
          <w:lang w:val="en-US"/>
        </w:rPr>
        <w:t xml:space="preserve"> mosquitoes and malaria)</w:t>
      </w:r>
    </w:p>
    <w:p w14:paraId="4B403581" w14:textId="5D455473" w:rsidR="000A293A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Building Inspector</w:t>
      </w:r>
    </w:p>
    <w:p w14:paraId="5940F492" w14:textId="1236FDE9" w:rsidR="005C4DD6" w:rsidRPr="00492354" w:rsidRDefault="000A293A" w:rsidP="000A293A">
      <w:pPr>
        <w:pStyle w:val="ListParagraph"/>
        <w:numPr>
          <w:ilvl w:val="0"/>
          <w:numId w:val="5"/>
        </w:numPr>
        <w:ind w:left="360" w:right="-720"/>
        <w:rPr>
          <w:rFonts w:eastAsia="Open Sans"/>
          <w:lang w:val="en-US"/>
        </w:rPr>
      </w:pPr>
      <w:r w:rsidRPr="00492354">
        <w:rPr>
          <w:rFonts w:eastAsia="Open Sans"/>
          <w:lang w:val="en-US"/>
        </w:rPr>
        <w:t>Interior Designer (with sustainability focus)</w:t>
      </w:r>
    </w:p>
    <w:sectPr w:rsidR="005C4DD6" w:rsidRPr="004923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50B5C" w14:textId="77777777" w:rsidR="00B85972" w:rsidRDefault="00B85972">
      <w:pPr>
        <w:spacing w:line="240" w:lineRule="auto"/>
      </w:pPr>
      <w:r>
        <w:separator/>
      </w:r>
    </w:p>
  </w:endnote>
  <w:endnote w:type="continuationSeparator" w:id="0">
    <w:p w14:paraId="45368C84" w14:textId="77777777" w:rsidR="00B85972" w:rsidRDefault="00B85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C9D20" w14:textId="77777777" w:rsidR="004B53AC" w:rsidRDefault="004B53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28BE27A4" w:rsidR="005C4DD6" w:rsidRDefault="004B53AC" w:rsidP="004B53A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Decreasing the Life Cycle Energy of Buildings Activity – Careers in this Field 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0F0F6" w14:textId="77777777" w:rsidR="004B53AC" w:rsidRDefault="004B53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62797" w14:textId="77777777" w:rsidR="00B85972" w:rsidRDefault="00B85972">
      <w:pPr>
        <w:spacing w:line="240" w:lineRule="auto"/>
      </w:pPr>
      <w:r>
        <w:separator/>
      </w:r>
    </w:p>
  </w:footnote>
  <w:footnote w:type="continuationSeparator" w:id="0">
    <w:p w14:paraId="15DA98D6" w14:textId="77777777" w:rsidR="00B85972" w:rsidRDefault="00B85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8D668" w14:textId="77777777" w:rsidR="004B53AC" w:rsidRDefault="004B53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78E1B" w14:textId="77777777" w:rsidR="004B53AC" w:rsidRDefault="004B53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E781F"/>
    <w:multiLevelType w:val="hybridMultilevel"/>
    <w:tmpl w:val="A20E96D6"/>
    <w:lvl w:ilvl="0" w:tplc="0D76D010">
      <w:numFmt w:val="bullet"/>
      <w:lvlText w:val=""/>
      <w:lvlJc w:val="left"/>
      <w:pPr>
        <w:ind w:left="-360" w:hanging="360"/>
      </w:pPr>
      <w:rPr>
        <w:rFonts w:ascii="Open Sans" w:eastAsia="Open Sans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164D42B7"/>
    <w:multiLevelType w:val="hybridMultilevel"/>
    <w:tmpl w:val="73064A6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50E93F89"/>
    <w:multiLevelType w:val="multilevel"/>
    <w:tmpl w:val="3E661E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3B64613"/>
    <w:multiLevelType w:val="hybridMultilevel"/>
    <w:tmpl w:val="5DC6D854"/>
    <w:lvl w:ilvl="0" w:tplc="04090001">
      <w:start w:val="1"/>
      <w:numFmt w:val="bullet"/>
      <w:lvlText w:val=""/>
      <w:lvlJc w:val="left"/>
      <w:pPr>
        <w:ind w:left="-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7F1527F0"/>
    <w:multiLevelType w:val="hybridMultilevel"/>
    <w:tmpl w:val="ADDA26DE"/>
    <w:lvl w:ilvl="0" w:tplc="0D76D010">
      <w:numFmt w:val="bullet"/>
      <w:lvlText w:val=""/>
      <w:lvlJc w:val="left"/>
      <w:pPr>
        <w:ind w:left="-1080" w:hanging="360"/>
      </w:pPr>
      <w:rPr>
        <w:rFonts w:ascii="Open Sans" w:eastAsia="Open Sans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601572774">
    <w:abstractNumId w:val="2"/>
  </w:num>
  <w:num w:numId="2" w16cid:durableId="736899482">
    <w:abstractNumId w:val="1"/>
  </w:num>
  <w:num w:numId="3" w16cid:durableId="1161429071">
    <w:abstractNumId w:val="0"/>
  </w:num>
  <w:num w:numId="4" w16cid:durableId="808549817">
    <w:abstractNumId w:val="4"/>
  </w:num>
  <w:num w:numId="5" w16cid:durableId="2107185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293A"/>
    <w:rsid w:val="000A66CC"/>
    <w:rsid w:val="000D2CCE"/>
    <w:rsid w:val="00132581"/>
    <w:rsid w:val="002E4F89"/>
    <w:rsid w:val="00492354"/>
    <w:rsid w:val="004B1CC2"/>
    <w:rsid w:val="004B53AC"/>
    <w:rsid w:val="004C37AF"/>
    <w:rsid w:val="004F7D35"/>
    <w:rsid w:val="005C4DD6"/>
    <w:rsid w:val="00677F12"/>
    <w:rsid w:val="006C41D3"/>
    <w:rsid w:val="006E40BD"/>
    <w:rsid w:val="007C12A6"/>
    <w:rsid w:val="00871A0A"/>
    <w:rsid w:val="0088534A"/>
    <w:rsid w:val="009415C1"/>
    <w:rsid w:val="0095408A"/>
    <w:rsid w:val="00B10A86"/>
    <w:rsid w:val="00B85972"/>
    <w:rsid w:val="00BC6178"/>
    <w:rsid w:val="00E40267"/>
    <w:rsid w:val="00E5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A2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2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6</cp:revision>
  <cp:lastPrinted>2020-02-05T17:53:00Z</cp:lastPrinted>
  <dcterms:created xsi:type="dcterms:W3CDTF">2025-06-27T21:11:00Z</dcterms:created>
  <dcterms:modified xsi:type="dcterms:W3CDTF">2025-07-25T19:31:00Z</dcterms:modified>
</cp:coreProperties>
</file>