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1528E" w14:textId="77777777" w:rsidR="007D15DE" w:rsidRDefault="00655CFD">
      <w:pPr>
        <w:spacing w:after="0"/>
        <w:rPr>
          <w:rFonts w:ascii="Arial" w:eastAsia="Arial" w:hAnsi="Arial" w:cs="Arial"/>
          <w:b/>
          <w:color w:val="41BE7B"/>
        </w:rPr>
      </w:pPr>
      <w:r>
        <w:rPr>
          <w:rFonts w:ascii="Arial" w:eastAsia="Arial" w:hAnsi="Arial" w:cs="Arial"/>
          <w:b/>
          <w:color w:val="41BE7B"/>
        </w:rPr>
        <w:t>Resource</w:t>
      </w:r>
    </w:p>
    <w:p w14:paraId="6EC8D0D3" w14:textId="77777777" w:rsidR="007D15DE" w:rsidRPr="00242533" w:rsidRDefault="00655CFD">
      <w:pPr>
        <w:spacing w:after="0" w:line="360" w:lineRule="auto"/>
        <w:rPr>
          <w:rFonts w:ascii="Arial" w:eastAsia="Arial" w:hAnsi="Arial" w:cs="Arial"/>
          <w:sz w:val="36"/>
          <w:szCs w:val="36"/>
        </w:rPr>
      </w:pPr>
      <w:r w:rsidRPr="00242533">
        <w:rPr>
          <w:rFonts w:ascii="Arial Black" w:eastAsia="Arial Black" w:hAnsi="Arial Black" w:cs="Arial Black"/>
          <w:b/>
          <w:sz w:val="36"/>
          <w:szCs w:val="36"/>
        </w:rPr>
        <w:t>Engineering Challenge Rubric</w:t>
      </w:r>
    </w:p>
    <w:tbl>
      <w:tblPr>
        <w:tblStyle w:val="a0"/>
        <w:tblW w:w="135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90"/>
        <w:gridCol w:w="2812"/>
        <w:gridCol w:w="3015"/>
        <w:gridCol w:w="3063"/>
        <w:gridCol w:w="2890"/>
      </w:tblGrid>
      <w:tr w:rsidR="007D15DE" w14:paraId="75FC163A" w14:textId="77777777" w:rsidTr="00242533">
        <w:trPr>
          <w:trHeight w:val="528"/>
        </w:trPr>
        <w:tc>
          <w:tcPr>
            <w:tcW w:w="1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0142F" w14:textId="77777777" w:rsidR="007D15DE" w:rsidRDefault="007D15DE">
            <w:pPr>
              <w:widowControl w:val="0"/>
              <w:rPr>
                <w:rFonts w:ascii="Arial" w:eastAsia="Arial" w:hAnsi="Arial" w:cs="Arial"/>
                <w:b/>
              </w:rPr>
            </w:pPr>
          </w:p>
        </w:tc>
        <w:tc>
          <w:tcPr>
            <w:tcW w:w="2812" w:type="dxa"/>
          </w:tcPr>
          <w:p w14:paraId="03130759" w14:textId="77777777" w:rsidR="007D15DE" w:rsidRDefault="00655CF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Does not meet expectation </w:t>
            </w:r>
            <w:r>
              <w:rPr>
                <w:rFonts w:ascii="Arial" w:eastAsia="Arial" w:hAnsi="Arial" w:cs="Arial"/>
              </w:rPr>
              <w:t>(1 point)</w:t>
            </w:r>
          </w:p>
        </w:tc>
        <w:tc>
          <w:tcPr>
            <w:tcW w:w="3015" w:type="dxa"/>
          </w:tcPr>
          <w:p w14:paraId="0C0DA49F" w14:textId="77777777" w:rsidR="007D15DE" w:rsidRDefault="00655CFD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Approaches expectation</w:t>
            </w:r>
          </w:p>
          <w:p w14:paraId="02711F97" w14:textId="77777777" w:rsidR="007D15DE" w:rsidRDefault="00655CF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(2 point)</w:t>
            </w:r>
          </w:p>
        </w:tc>
        <w:tc>
          <w:tcPr>
            <w:tcW w:w="3063" w:type="dxa"/>
          </w:tcPr>
          <w:p w14:paraId="48D59453" w14:textId="77777777" w:rsidR="007D15DE" w:rsidRDefault="00655CFD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Meets expectation</w:t>
            </w:r>
          </w:p>
          <w:p w14:paraId="44A812BE" w14:textId="77777777" w:rsidR="007D15DE" w:rsidRDefault="00655CFD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(3 points)</w:t>
            </w:r>
          </w:p>
        </w:tc>
        <w:tc>
          <w:tcPr>
            <w:tcW w:w="2890" w:type="dxa"/>
          </w:tcPr>
          <w:p w14:paraId="7EE3DDC2" w14:textId="77777777" w:rsidR="007D15DE" w:rsidRDefault="00655CFD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Exceeds expectation</w:t>
            </w:r>
          </w:p>
          <w:p w14:paraId="06BF5A69" w14:textId="77777777" w:rsidR="007D15DE" w:rsidRDefault="00655CFD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(4 points)</w:t>
            </w:r>
          </w:p>
        </w:tc>
      </w:tr>
      <w:tr w:rsidR="007D15DE" w14:paraId="314E1809" w14:textId="77777777" w:rsidTr="00242533">
        <w:trPr>
          <w:trHeight w:val="1320"/>
        </w:trPr>
        <w:tc>
          <w:tcPr>
            <w:tcW w:w="1790" w:type="dxa"/>
          </w:tcPr>
          <w:p w14:paraId="62EDB617" w14:textId="77777777" w:rsidR="007D15DE" w:rsidRDefault="00655CFD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Identifying the Problem</w:t>
            </w:r>
          </w:p>
        </w:tc>
        <w:tc>
          <w:tcPr>
            <w:tcW w:w="2812" w:type="dxa"/>
          </w:tcPr>
          <w:p w14:paraId="546F767B" w14:textId="37FC821D" w:rsidR="007D15DE" w:rsidRDefault="00655CF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Relevance and context of the problem is unmentioned. Scope and constraints are poorly defined</w:t>
            </w:r>
            <w:r w:rsidR="0024641C"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resulting in unclear direction for investigation.</w:t>
            </w:r>
          </w:p>
        </w:tc>
        <w:tc>
          <w:tcPr>
            <w:tcW w:w="3015" w:type="dxa"/>
          </w:tcPr>
          <w:p w14:paraId="53213CA0" w14:textId="5CF6F110" w:rsidR="007D15DE" w:rsidRDefault="00655CF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Relevance and context of the problem is included but vaguely defined. Scope, criteria for success</w:t>
            </w:r>
            <w:r w:rsidR="0024641C"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and constraints are included but only superficially.</w:t>
            </w:r>
          </w:p>
        </w:tc>
        <w:tc>
          <w:tcPr>
            <w:tcW w:w="3063" w:type="dxa"/>
          </w:tcPr>
          <w:p w14:paraId="3D1FAE33" w14:textId="77777777" w:rsidR="007D15DE" w:rsidRDefault="00655CF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Problem is specifically defined in a relevant way with context. Criteria for success are defined. Investigation considers relevant constraints.</w:t>
            </w:r>
          </w:p>
        </w:tc>
        <w:tc>
          <w:tcPr>
            <w:tcW w:w="2890" w:type="dxa"/>
          </w:tcPr>
          <w:p w14:paraId="036ABFD6" w14:textId="77777777" w:rsidR="007D15DE" w:rsidRDefault="00655CF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Problem is specifically defined, as are root causes. Constraints are identified, specific, and testable.</w:t>
            </w:r>
          </w:p>
        </w:tc>
      </w:tr>
      <w:tr w:rsidR="007D15DE" w14:paraId="28B8545A" w14:textId="77777777" w:rsidTr="00242533">
        <w:trPr>
          <w:trHeight w:val="1091"/>
        </w:trPr>
        <w:tc>
          <w:tcPr>
            <w:tcW w:w="1790" w:type="dxa"/>
          </w:tcPr>
          <w:p w14:paraId="1BFCD9F4" w14:textId="77777777" w:rsidR="007D15DE" w:rsidRDefault="00655CFD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Building a Model or Prototype</w:t>
            </w:r>
          </w:p>
        </w:tc>
        <w:tc>
          <w:tcPr>
            <w:tcW w:w="2812" w:type="dxa"/>
          </w:tcPr>
          <w:p w14:paraId="4E422075" w14:textId="77777777" w:rsidR="007D15DE" w:rsidRDefault="00655CF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Constructs only one concept or solution to the problem.</w:t>
            </w:r>
          </w:p>
        </w:tc>
        <w:tc>
          <w:tcPr>
            <w:tcW w:w="3015" w:type="dxa"/>
          </w:tcPr>
          <w:p w14:paraId="59E418E5" w14:textId="088ADCB1" w:rsidR="007D15DE" w:rsidRDefault="00655CF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Describes multiple solutions</w:t>
            </w:r>
            <w:r w:rsidR="0024641C"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although without principles to guide how they address the problem at hand.</w:t>
            </w:r>
          </w:p>
        </w:tc>
        <w:tc>
          <w:tcPr>
            <w:tcW w:w="3063" w:type="dxa"/>
          </w:tcPr>
          <w:p w14:paraId="1E9BF4B7" w14:textId="524118AA" w:rsidR="007D15DE" w:rsidRDefault="00655CF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Multiple concepts or solutions are proposed</w:t>
            </w:r>
            <w:r w:rsidR="0024641C"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with justification based within the constraints of the problem.</w:t>
            </w:r>
          </w:p>
        </w:tc>
        <w:tc>
          <w:tcPr>
            <w:tcW w:w="2890" w:type="dxa"/>
          </w:tcPr>
          <w:p w14:paraId="6007DD0E" w14:textId="34150DA6" w:rsidR="007D15DE" w:rsidRDefault="00655CF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Multiple concepts or solutions are proposed</w:t>
            </w:r>
            <w:r w:rsidR="0024641C"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with not only justification from constraints, but</w:t>
            </w:r>
            <w:r w:rsidR="0024641C">
              <w:rPr>
                <w:rFonts w:ascii="Arial" w:eastAsia="Arial" w:hAnsi="Arial" w:cs="Arial"/>
                <w:sz w:val="20"/>
                <w:szCs w:val="20"/>
              </w:rPr>
              <w:t xml:space="preserve"> also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from external research.</w:t>
            </w:r>
          </w:p>
        </w:tc>
      </w:tr>
      <w:tr w:rsidR="007D15DE" w14:paraId="110F24BF" w14:textId="77777777" w:rsidTr="00242533">
        <w:trPr>
          <w:trHeight w:val="874"/>
        </w:trPr>
        <w:tc>
          <w:tcPr>
            <w:tcW w:w="1790" w:type="dxa"/>
          </w:tcPr>
          <w:p w14:paraId="4288DA9C" w14:textId="77777777" w:rsidR="007D15DE" w:rsidRDefault="00655CFD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Testing and Evaluating the Design</w:t>
            </w:r>
          </w:p>
        </w:tc>
        <w:tc>
          <w:tcPr>
            <w:tcW w:w="2812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7376B51" w14:textId="77777777" w:rsidR="007D15DE" w:rsidRDefault="00655CF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Evidence for design success is unsupported by testing.</w:t>
            </w:r>
          </w:p>
        </w:tc>
        <w:tc>
          <w:tcPr>
            <w:tcW w:w="3015" w:type="dxa"/>
          </w:tcPr>
          <w:p w14:paraId="441CB155" w14:textId="77777777" w:rsidR="007D15DE" w:rsidRDefault="00655CF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Evidence for design success is weakly aligned to metrics that represent criteria and  constraints.</w:t>
            </w:r>
          </w:p>
        </w:tc>
        <w:tc>
          <w:tcPr>
            <w:tcW w:w="3063" w:type="dxa"/>
          </w:tcPr>
          <w:p w14:paraId="1BCBD87B" w14:textId="77777777" w:rsidR="007D15DE" w:rsidRDefault="00655CF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Evidence for design success is well aligned to metrics that capture the criteria and  constraints being explored.</w:t>
            </w:r>
          </w:p>
        </w:tc>
        <w:tc>
          <w:tcPr>
            <w:tcW w:w="2890" w:type="dxa"/>
          </w:tcPr>
          <w:p w14:paraId="763CAEE9" w14:textId="6E3FF0BA" w:rsidR="007D15DE" w:rsidRDefault="00655CF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Considers multiple metrics that align to several relevant criteria and constraints.</w:t>
            </w:r>
          </w:p>
        </w:tc>
      </w:tr>
      <w:tr w:rsidR="007D15DE" w14:paraId="6657D860" w14:textId="77777777" w:rsidTr="00242533">
        <w:trPr>
          <w:trHeight w:val="874"/>
        </w:trPr>
        <w:tc>
          <w:tcPr>
            <w:tcW w:w="1790" w:type="dxa"/>
          </w:tcPr>
          <w:p w14:paraId="0D016FDB" w14:textId="77777777" w:rsidR="007D15DE" w:rsidRDefault="00655CFD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Optimizing the Design</w:t>
            </w:r>
          </w:p>
        </w:tc>
        <w:tc>
          <w:tcPr>
            <w:tcW w:w="2812" w:type="dxa"/>
          </w:tcPr>
          <w:p w14:paraId="0B2CEE71" w14:textId="77777777" w:rsidR="007D15DE" w:rsidRDefault="00655CF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Makes no iterative modifications to test changes in performance.</w:t>
            </w:r>
          </w:p>
        </w:tc>
        <w:tc>
          <w:tcPr>
            <w:tcW w:w="3015" w:type="dxa"/>
          </w:tcPr>
          <w:p w14:paraId="55C41C46" w14:textId="77777777" w:rsidR="007D15DE" w:rsidRDefault="00655CF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Makes changes to the original model, but the changes are not iterative or are not guided by evidence from data.</w:t>
            </w:r>
          </w:p>
        </w:tc>
        <w:tc>
          <w:tcPr>
            <w:tcW w:w="3063" w:type="dxa"/>
          </w:tcPr>
          <w:p w14:paraId="5F7D7E3F" w14:textId="77777777" w:rsidR="007D15DE" w:rsidRDefault="00655CF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Uses iterative modifications based on evidence from data.</w:t>
            </w:r>
          </w:p>
        </w:tc>
        <w:tc>
          <w:tcPr>
            <w:tcW w:w="2890" w:type="dxa"/>
          </w:tcPr>
          <w:p w14:paraId="6C612867" w14:textId="77777777" w:rsidR="007D15DE" w:rsidRDefault="00655CF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Uses iterative modifications based on testing and justifies final design from data.</w:t>
            </w:r>
          </w:p>
        </w:tc>
      </w:tr>
      <w:tr w:rsidR="007D15DE" w14:paraId="1135EC41" w14:textId="77777777" w:rsidTr="00242533">
        <w:trPr>
          <w:trHeight w:val="1030"/>
        </w:trPr>
        <w:tc>
          <w:tcPr>
            <w:tcW w:w="1790" w:type="dxa"/>
          </w:tcPr>
          <w:p w14:paraId="5314B683" w14:textId="77777777" w:rsidR="007D15DE" w:rsidRDefault="00655CFD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Sharing the Solution</w:t>
            </w:r>
          </w:p>
        </w:tc>
        <w:tc>
          <w:tcPr>
            <w:tcW w:w="2812" w:type="dxa"/>
          </w:tcPr>
          <w:p w14:paraId="5CAA9F0C" w14:textId="77777777" w:rsidR="007D15DE" w:rsidRDefault="00655CF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Documentation of results does not cite references and lacks crucial information.</w:t>
            </w:r>
          </w:p>
        </w:tc>
        <w:tc>
          <w:tcPr>
            <w:tcW w:w="3015" w:type="dxa"/>
          </w:tcPr>
          <w:p w14:paraId="18A478F0" w14:textId="77777777" w:rsidR="007D15DE" w:rsidRDefault="00655CF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Documentation is organized but contains very little evidence and suggestions for further work.</w:t>
            </w:r>
          </w:p>
        </w:tc>
        <w:tc>
          <w:tcPr>
            <w:tcW w:w="3063" w:type="dxa"/>
          </w:tcPr>
          <w:p w14:paraId="78C0400A" w14:textId="77777777" w:rsidR="007D15DE" w:rsidRDefault="00655CF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Documentation communicates design strengths and weaknesses and makes recommendations for further work.</w:t>
            </w:r>
          </w:p>
        </w:tc>
        <w:tc>
          <w:tcPr>
            <w:tcW w:w="2890" w:type="dxa"/>
          </w:tcPr>
          <w:p w14:paraId="0265A9F6" w14:textId="77777777" w:rsidR="007D15DE" w:rsidRDefault="00655CF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Documentation communicates design strengths and weaknesses. Evaluates tradeoffs between relevant constraints.</w:t>
            </w:r>
          </w:p>
        </w:tc>
      </w:tr>
    </w:tbl>
    <w:p w14:paraId="5CB541B2" w14:textId="77777777" w:rsidR="007D15DE" w:rsidRDefault="007D15DE">
      <w:pPr>
        <w:spacing w:line="360" w:lineRule="auto"/>
        <w:rPr>
          <w:rFonts w:ascii="Arial" w:eastAsia="Arial" w:hAnsi="Arial" w:cs="Arial"/>
        </w:rPr>
      </w:pPr>
      <w:bookmarkStart w:id="0" w:name="_heading=h.1d6q3ijggue8" w:colFirst="0" w:colLast="0"/>
      <w:bookmarkEnd w:id="0"/>
    </w:p>
    <w:p w14:paraId="30A63078" w14:textId="77777777" w:rsidR="007D15DE" w:rsidRDefault="00655CFD">
      <w:pPr>
        <w:spacing w:line="360" w:lineRule="auto"/>
        <w:jc w:val="right"/>
        <w:rPr>
          <w:rFonts w:ascii="Arial Black" w:eastAsia="Arial Black" w:hAnsi="Arial Black" w:cs="Arial Black"/>
          <w:b/>
          <w:sz w:val="28"/>
          <w:szCs w:val="28"/>
        </w:rPr>
      </w:pPr>
      <w:bookmarkStart w:id="1" w:name="_heading=h.s2k39o2y9uio" w:colFirst="0" w:colLast="0"/>
      <w:bookmarkEnd w:id="1"/>
      <w:r>
        <w:rPr>
          <w:rFonts w:ascii="Arial Black" w:eastAsia="Arial Black" w:hAnsi="Arial Black" w:cs="Arial Black"/>
          <w:b/>
          <w:sz w:val="28"/>
          <w:szCs w:val="28"/>
        </w:rPr>
        <w:t xml:space="preserve">Total: </w:t>
      </w:r>
      <w:r>
        <w:rPr>
          <w:rFonts w:ascii="Arial" w:eastAsia="Arial" w:hAnsi="Arial" w:cs="Arial"/>
          <w:b/>
          <w:sz w:val="24"/>
          <w:szCs w:val="24"/>
        </w:rPr>
        <w:t xml:space="preserve">          </w:t>
      </w:r>
      <w:r>
        <w:rPr>
          <w:rFonts w:ascii="Arial Black" w:eastAsia="Arial Black" w:hAnsi="Arial Black" w:cs="Arial Black"/>
          <w:b/>
          <w:sz w:val="28"/>
          <w:szCs w:val="28"/>
        </w:rPr>
        <w:t>/ 20</w:t>
      </w:r>
    </w:p>
    <w:sectPr w:rsidR="007D15DE">
      <w:headerReference w:type="default" r:id="rId7"/>
      <w:footerReference w:type="default" r:id="rId8"/>
      <w:pgSz w:w="15840" w:h="12240" w:orient="landscape"/>
      <w:pgMar w:top="1440" w:right="1440" w:bottom="1152" w:left="1440" w:header="432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70D38" w14:textId="77777777" w:rsidR="0023748E" w:rsidRDefault="0023748E">
      <w:pPr>
        <w:spacing w:after="0" w:line="240" w:lineRule="auto"/>
      </w:pPr>
      <w:r>
        <w:separator/>
      </w:r>
    </w:p>
  </w:endnote>
  <w:endnote w:type="continuationSeparator" w:id="0">
    <w:p w14:paraId="3FEDE660" w14:textId="77777777" w:rsidR="0023748E" w:rsidRDefault="00237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3B12626-1E0F-B84F-B84D-3E0E7AB18A95}"/>
    <w:embedBold r:id="rId2" w:fontKey="{796A876F-C9CF-4045-99A7-0B3A7ED3E81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62349A39-B175-1548-813F-22249DBE3022}"/>
    <w:embedBold r:id="rId4" w:fontKey="{60BCA407-8C52-F141-AA4A-021FA715441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3BB3DBBC-3B3E-9F4D-89AE-91647D9E395B}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7779A10B-CD8A-2B43-B829-72E6F8F0CD87}"/>
    <w:embedItalic r:id="rId9" w:fontKey="{16572E9A-3AC0-9B4B-8294-30730C59C21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0" w:fontKey="{975D7822-A189-B54B-AC7E-2B1DC98C187A}"/>
    <w:embedBold r:id="rId11" w:fontKey="{A32802F8-EF82-3049-B7D9-7AA50CF72DE5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12" w:fontKey="{05A5A093-CF45-E54E-B72D-DBC23B21D91E}"/>
    <w:embedBold r:id="rId13" w:fontKey="{5B19648B-11DC-E94D-AE5D-71A26501632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C03D7449-0232-624B-8C50-45C06CE9735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BFFE8" w14:textId="77777777" w:rsidR="007D15DE" w:rsidRDefault="00655CF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Arial" w:eastAsia="Arial" w:hAnsi="Arial" w:cs="Arial"/>
        <w:b/>
      </w:rPr>
    </w:pPr>
    <w:r>
      <w:rPr>
        <w:rFonts w:ascii="Arial" w:eastAsia="Arial" w:hAnsi="Arial" w:cs="Arial"/>
        <w:b/>
        <w:color w:val="41BE7B"/>
      </w:rPr>
      <w:t>Resource</w:t>
    </w:r>
    <w:r>
      <w:rPr>
        <w:rFonts w:ascii="Arial" w:eastAsia="Arial" w:hAnsi="Arial" w:cs="Arial"/>
        <w:color w:val="825FA9"/>
        <w:sz w:val="21"/>
        <w:szCs w:val="21"/>
      </w:rPr>
      <w:t xml:space="preserve">  </w:t>
    </w:r>
    <w:r>
      <w:rPr>
        <w:rFonts w:ascii="Arial" w:eastAsia="Arial" w:hAnsi="Arial" w:cs="Arial"/>
        <w:color w:val="000000"/>
        <w:sz w:val="21"/>
        <w:szCs w:val="21"/>
      </w:rPr>
      <w:t xml:space="preserve">|  </w:t>
    </w:r>
    <w:r>
      <w:rPr>
        <w:rFonts w:ascii="Arial Black" w:eastAsia="Arial Black" w:hAnsi="Arial Black" w:cs="Arial Black"/>
        <w:b/>
        <w:sz w:val="24"/>
        <w:szCs w:val="24"/>
      </w:rPr>
      <w:t xml:space="preserve">Engineering Challenge Rubric                                                                                               </w:t>
    </w:r>
    <w:r>
      <w:rPr>
        <w:rFonts w:ascii="Arial" w:eastAsia="Arial" w:hAnsi="Arial" w:cs="Arial"/>
        <w:b/>
        <w:color w:val="000000"/>
      </w:rPr>
      <w:fldChar w:fldCharType="begin"/>
    </w:r>
    <w:r>
      <w:rPr>
        <w:rFonts w:ascii="Arial" w:eastAsia="Arial" w:hAnsi="Arial" w:cs="Arial"/>
        <w:b/>
        <w:color w:val="000000"/>
      </w:rPr>
      <w:instrText>PAGE</w:instrText>
    </w:r>
    <w:r>
      <w:rPr>
        <w:rFonts w:ascii="Arial" w:eastAsia="Arial" w:hAnsi="Arial" w:cs="Arial"/>
        <w:b/>
        <w:color w:val="000000"/>
      </w:rPr>
      <w:fldChar w:fldCharType="separate"/>
    </w:r>
    <w:r w:rsidR="004A66B6">
      <w:rPr>
        <w:rFonts w:ascii="Arial" w:eastAsia="Arial" w:hAnsi="Arial" w:cs="Arial"/>
        <w:b/>
        <w:noProof/>
        <w:color w:val="000000"/>
      </w:rPr>
      <w:t>1</w:t>
    </w:r>
    <w:r>
      <w:rPr>
        <w:rFonts w:ascii="Arial" w:eastAsia="Arial" w:hAnsi="Arial" w:cs="Arial"/>
        <w:b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74EE1" w14:textId="77777777" w:rsidR="0023748E" w:rsidRDefault="0023748E">
      <w:pPr>
        <w:spacing w:after="0" w:line="240" w:lineRule="auto"/>
      </w:pPr>
      <w:r>
        <w:separator/>
      </w:r>
    </w:p>
  </w:footnote>
  <w:footnote w:type="continuationSeparator" w:id="0">
    <w:p w14:paraId="4796775F" w14:textId="77777777" w:rsidR="0023748E" w:rsidRDefault="00237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6A506" w14:textId="77777777" w:rsidR="007D15DE" w:rsidRDefault="00655CF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Arial" w:eastAsia="Arial" w:hAnsi="Arial" w:cs="Arial"/>
        <w:sz w:val="24"/>
        <w:szCs w:val="24"/>
      </w:rPr>
    </w:pPr>
    <w:r>
      <w:rPr>
        <w:rFonts w:ascii="Arial" w:eastAsia="Arial" w:hAnsi="Arial" w:cs="Arial"/>
        <w:sz w:val="24"/>
        <w:szCs w:val="24"/>
      </w:rPr>
      <w:t xml:space="preserve">                                              </w:t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3D5FAD34" wp14:editId="1A84854D">
          <wp:simplePos x="0" y="0"/>
          <wp:positionH relativeFrom="column">
            <wp:posOffset>28579</wp:posOffset>
          </wp:positionH>
          <wp:positionV relativeFrom="paragraph">
            <wp:posOffset>-160016</wp:posOffset>
          </wp:positionV>
          <wp:extent cx="2762250" cy="723900"/>
          <wp:effectExtent l="0" t="0" r="0" b="0"/>
          <wp:wrapSquare wrapText="bothSides" distT="114300" distB="114300" distL="114300" distR="114300"/>
          <wp:docPr id="1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l="5328" r="3203" b="13085"/>
                  <a:stretch>
                    <a:fillRect/>
                  </a:stretch>
                </pic:blipFill>
                <pic:spPr>
                  <a:xfrm>
                    <a:off x="0" y="0"/>
                    <a:ext cx="2762250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A75BA62" w14:textId="77777777" w:rsidR="007D15DE" w:rsidRDefault="00655CF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Arial" w:eastAsia="Arial" w:hAnsi="Arial" w:cs="Arial"/>
        <w:b/>
        <w:color w:val="41BE7B"/>
        <w:sz w:val="24"/>
        <w:szCs w:val="24"/>
      </w:rPr>
    </w:pPr>
    <w:r>
      <w:rPr>
        <w:rFonts w:ascii="Arial" w:eastAsia="Arial" w:hAnsi="Arial" w:cs="Arial"/>
        <w:b/>
        <w:sz w:val="24"/>
        <w:szCs w:val="24"/>
      </w:rPr>
      <w:t xml:space="preserve">                                                                                                 </w:t>
    </w:r>
    <w:r>
      <w:rPr>
        <w:rFonts w:ascii="Arial" w:eastAsia="Arial" w:hAnsi="Arial" w:cs="Arial"/>
        <w:b/>
        <w:color w:val="41BE7B"/>
        <w:sz w:val="24"/>
        <w:szCs w:val="24"/>
      </w:rPr>
      <w:t>jpl.nasa.gov/edu</w:t>
    </w:r>
  </w:p>
  <w:p w14:paraId="217C2E53" w14:textId="77777777" w:rsidR="007D15DE" w:rsidRDefault="007D15D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Arial" w:eastAsia="Arial" w:hAnsi="Arial" w:cs="Arial"/>
        <w:b/>
        <w:color w:val="825FA9"/>
        <w:sz w:val="24"/>
        <w:szCs w:val="24"/>
      </w:rPr>
    </w:pPr>
  </w:p>
  <w:p w14:paraId="3409EF22" w14:textId="77777777" w:rsidR="007D15DE" w:rsidRDefault="007D15D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Arial" w:eastAsia="Arial" w:hAnsi="Arial" w:cs="Arial"/>
        <w:b/>
        <w:color w:val="825FA9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5DE"/>
    <w:rsid w:val="0023748E"/>
    <w:rsid w:val="00242533"/>
    <w:rsid w:val="0024641C"/>
    <w:rsid w:val="004A66B6"/>
    <w:rsid w:val="00655CFD"/>
    <w:rsid w:val="0067413B"/>
    <w:rsid w:val="006F3F28"/>
    <w:rsid w:val="007D15DE"/>
    <w:rsid w:val="00887EF1"/>
    <w:rsid w:val="00993C89"/>
    <w:rsid w:val="00A32708"/>
    <w:rsid w:val="00AB533B"/>
    <w:rsid w:val="00CD68AB"/>
    <w:rsid w:val="00DF6FA8"/>
    <w:rsid w:val="00EA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B1AA7"/>
  <w15:docId w15:val="{67944587-65AE-4497-BB68-483BF81FF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A55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60F0"/>
  </w:style>
  <w:style w:type="paragraph" w:styleId="Footer">
    <w:name w:val="footer"/>
    <w:basedOn w:val="Normal"/>
    <w:link w:val="FooterChar"/>
    <w:uiPriority w:val="99"/>
    <w:unhideWhenUsed/>
    <w:rsid w:val="00AE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60F0"/>
  </w:style>
  <w:style w:type="paragraph" w:styleId="BalloonText">
    <w:name w:val="Balloon Text"/>
    <w:basedOn w:val="Normal"/>
    <w:link w:val="BalloonTextChar"/>
    <w:uiPriority w:val="99"/>
    <w:semiHidden/>
    <w:unhideWhenUsed/>
    <w:rsid w:val="00AE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60F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C0AA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C0AA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85D5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5D5D"/>
    <w:pPr>
      <w:spacing w:after="0" w:line="240" w:lineRule="auto"/>
    </w:pPr>
    <w:rPr>
      <w:rFonts w:ascii="Helvetica" w:eastAsiaTheme="minorEastAsia" w:hAnsi="Helvetica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5D5D"/>
    <w:rPr>
      <w:rFonts w:ascii="Helvetica" w:eastAsiaTheme="minorEastAsia" w:hAnsi="Helvetica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72424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67A3"/>
    <w:pPr>
      <w:spacing w:after="200"/>
    </w:pPr>
    <w:rPr>
      <w:rFonts w:asciiTheme="minorHAnsi" w:eastAsiaTheme="minorHAnsi" w:hAnsiTheme="minorHAnsi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67A3"/>
    <w:rPr>
      <w:rFonts w:ascii="Helvetica" w:eastAsiaTheme="minorEastAsia" w:hAnsi="Helvetica"/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/PAsHWiI0i49w8z1A8piAik88Sg==">AMUW2mXHYmQEnN/GU7ZiM4qtQbknr/rbyZdjpD9GERfIHRaObD74kAnEAytty/Rt30GR//3oj5oFWha2KR7Y9fseKe669UAu/fi1Q9mzUKg697YSARUt81f5EY20xsYA6NczabcxJfJLCjxhHIYds+mvimBNQdaq8g==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347</Words>
  <Characters>1981</Characters>
  <Application>Microsoft Office Word</Application>
  <DocSecurity>0</DocSecurity>
  <Lines>16</Lines>
  <Paragraphs>4</Paragraphs>
  <ScaleCrop>false</ScaleCrop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Orr, Kim (1811)</dc:creator>
  <cp:lastModifiedBy>Beth McElroy</cp:lastModifiedBy>
  <cp:revision>7</cp:revision>
  <dcterms:created xsi:type="dcterms:W3CDTF">2026-02-11T22:28:00Z</dcterms:created>
  <dcterms:modified xsi:type="dcterms:W3CDTF">2026-04-22T14:22:00Z</dcterms:modified>
</cp:coreProperties>
</file>