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DD040" w14:textId="77777777" w:rsidR="005C4DD6" w:rsidRPr="00F32303" w:rsidRDefault="00F32303" w:rsidP="009C7285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F32303">
        <w:rPr>
          <w:rFonts w:eastAsia="Open Sans"/>
          <w:b/>
          <w:sz w:val="36"/>
          <w:szCs w:val="36"/>
        </w:rPr>
        <w:t>Pre-Activity Reading List</w:t>
      </w:r>
    </w:p>
    <w:p w14:paraId="0E3B01B1" w14:textId="77777777" w:rsidR="00F32303" w:rsidRPr="00F32303" w:rsidRDefault="00F32303">
      <w:pPr>
        <w:ind w:right="-720" w:hanging="720"/>
        <w:rPr>
          <w:rFonts w:eastAsia="Open Sans"/>
          <w:b/>
        </w:rPr>
      </w:pPr>
    </w:p>
    <w:p w14:paraId="08BC9FFF" w14:textId="3D9E9D58" w:rsidR="00F32303" w:rsidRPr="009C7285" w:rsidRDefault="00F32303" w:rsidP="00F32303">
      <w:pPr>
        <w:numPr>
          <w:ilvl w:val="0"/>
          <w:numId w:val="1"/>
        </w:numPr>
        <w:spacing w:after="120" w:line="240" w:lineRule="auto"/>
        <w:outlineLvl w:val="0"/>
        <w:rPr>
          <w:rFonts w:eastAsia="Times New Roman"/>
          <w:bCs/>
          <w:sz w:val="21"/>
          <w:szCs w:val="21"/>
          <w:lang w:val="en-US" w:eastAsia="zh-TW"/>
        </w:rPr>
      </w:pPr>
      <w:r w:rsidRPr="009C7285">
        <w:rPr>
          <w:rFonts w:eastAsia="Times New Roman"/>
          <w:bCs/>
          <w:sz w:val="21"/>
          <w:szCs w:val="21"/>
          <w:lang w:val="en-US" w:eastAsia="zh-TW"/>
        </w:rPr>
        <w:t xml:space="preserve">Renewable Energy (Union of Concerned Scientists) </w:t>
      </w:r>
      <w:r w:rsidRPr="009C7285">
        <w:rPr>
          <w:rFonts w:eastAsia="Times New Roman"/>
          <w:bCs/>
          <w:color w:val="000000" w:themeColor="text1"/>
          <w:sz w:val="21"/>
          <w:szCs w:val="21"/>
          <w:u w:val="single"/>
          <w:lang w:val="en-US" w:eastAsia="zh-TW"/>
        </w:rPr>
        <w:t>http://www.ucsusa.org/our-work/energy/our-energy-choices/our-energy-choices-renewable-energy#.VcP1V_lVhBd</w:t>
      </w:r>
    </w:p>
    <w:p w14:paraId="4752B20F" w14:textId="77777777" w:rsidR="00F32303" w:rsidRPr="009C7285" w:rsidRDefault="00F32303" w:rsidP="00F32303">
      <w:pPr>
        <w:spacing w:after="120" w:line="240" w:lineRule="auto"/>
        <w:ind w:left="360"/>
        <w:outlineLvl w:val="0"/>
        <w:rPr>
          <w:rFonts w:eastAsia="Times New Roman"/>
          <w:bCs/>
          <w:i/>
          <w:sz w:val="21"/>
          <w:szCs w:val="21"/>
          <w:lang w:val="en-US"/>
        </w:rPr>
      </w:pPr>
      <w:r w:rsidRPr="009C7285">
        <w:rPr>
          <w:rFonts w:eastAsia="Times New Roman"/>
          <w:bCs/>
          <w:i/>
          <w:sz w:val="21"/>
          <w:szCs w:val="21"/>
          <w:lang w:val="en-US"/>
        </w:rPr>
        <w:t>Information on various renewable technologies and how they work.</w:t>
      </w:r>
    </w:p>
    <w:p w14:paraId="07572E6E" w14:textId="4E0064BB" w:rsidR="00F32303" w:rsidRPr="009C7285" w:rsidRDefault="00F32303" w:rsidP="009C7285">
      <w:pPr>
        <w:numPr>
          <w:ilvl w:val="0"/>
          <w:numId w:val="1"/>
        </w:numPr>
        <w:spacing w:before="240" w:after="120" w:line="240" w:lineRule="auto"/>
        <w:outlineLvl w:val="0"/>
        <w:rPr>
          <w:rFonts w:eastAsia="Times New Roman"/>
          <w:bCs/>
          <w:i/>
          <w:sz w:val="21"/>
          <w:szCs w:val="21"/>
          <w:lang w:val="en-US"/>
        </w:rPr>
      </w:pPr>
      <w:r w:rsidRPr="009C7285">
        <w:rPr>
          <w:rFonts w:eastAsia="Times New Roman"/>
          <w:bCs/>
          <w:sz w:val="21"/>
          <w:szCs w:val="21"/>
          <w:lang w:val="en-US" w:eastAsia="zh-TW"/>
        </w:rPr>
        <w:t>Increasing Energy Access in</w:t>
      </w:r>
      <w:bookmarkStart w:id="0" w:name="_GoBack"/>
      <w:bookmarkEnd w:id="0"/>
      <w:r w:rsidRPr="009C7285">
        <w:rPr>
          <w:rFonts w:eastAsia="Times New Roman"/>
          <w:bCs/>
          <w:sz w:val="21"/>
          <w:szCs w:val="21"/>
          <w:lang w:val="en-US" w:eastAsia="zh-TW"/>
        </w:rPr>
        <w:t xml:space="preserve"> Developing Countries: The Role of Distributed Generation (USAID</w:t>
      </w:r>
      <w:r w:rsidRPr="009C7285">
        <w:rPr>
          <w:rFonts w:eastAsia="Times New Roman"/>
          <w:bCs/>
          <w:color w:val="000000" w:themeColor="text1"/>
          <w:sz w:val="21"/>
          <w:szCs w:val="21"/>
          <w:lang w:val="en-US" w:eastAsia="zh-TW"/>
        </w:rPr>
        <w:t xml:space="preserve">) </w:t>
      </w:r>
      <w:r w:rsidR="009C7285" w:rsidRPr="009C7285">
        <w:rPr>
          <w:rFonts w:eastAsia="Times New Roman"/>
          <w:bCs/>
          <w:color w:val="000000" w:themeColor="text1"/>
          <w:sz w:val="21"/>
          <w:szCs w:val="21"/>
          <w:u w:val="single"/>
          <w:lang w:val="en-US" w:eastAsia="zh-TW"/>
        </w:rPr>
        <w:t xml:space="preserve">https://citeseerx.ist.psu.edu/viewdoc/download?doi=10.1.1.197.8487&amp;rep=rep1&amp;type=pdf </w:t>
      </w:r>
      <w:r w:rsidRPr="009C7285">
        <w:rPr>
          <w:rFonts w:eastAsia="Times New Roman"/>
          <w:bCs/>
          <w:i/>
          <w:sz w:val="21"/>
          <w:szCs w:val="21"/>
          <w:lang w:val="en-US"/>
        </w:rPr>
        <w:t>Skim this report for a basic grasp of the energy field and its complexities in developing countries.</w:t>
      </w:r>
      <w:r w:rsidRPr="009C7285">
        <w:rPr>
          <w:rFonts w:eastAsia="Times New Roman"/>
          <w:noProof/>
          <w:sz w:val="21"/>
          <w:szCs w:val="21"/>
          <w:lang w:val="en-US"/>
        </w:rPr>
        <w:t xml:space="preserve"> </w:t>
      </w:r>
    </w:p>
    <w:p w14:paraId="369CF28D" w14:textId="11648C6C" w:rsidR="00F32303" w:rsidRPr="009C7285" w:rsidRDefault="00F32303" w:rsidP="009C7285">
      <w:pPr>
        <w:numPr>
          <w:ilvl w:val="0"/>
          <w:numId w:val="1"/>
        </w:numPr>
        <w:spacing w:before="240" w:after="120" w:line="240" w:lineRule="auto"/>
        <w:outlineLvl w:val="0"/>
        <w:rPr>
          <w:rFonts w:eastAsia="Times New Roman"/>
          <w:bCs/>
          <w:color w:val="000000" w:themeColor="text1"/>
          <w:sz w:val="21"/>
          <w:szCs w:val="21"/>
          <w:lang w:val="en-US" w:eastAsia="zh-TW"/>
        </w:rPr>
      </w:pPr>
      <w:r w:rsidRPr="009C7285">
        <w:rPr>
          <w:rFonts w:eastAsia="Times New Roman"/>
          <w:bCs/>
          <w:sz w:val="21"/>
          <w:szCs w:val="21"/>
          <w:lang w:val="en-US" w:eastAsia="zh-TW"/>
        </w:rPr>
        <w:t xml:space="preserve">Renewable Energies in Africa (JRC) </w:t>
      </w:r>
      <w:r w:rsidR="009C7285" w:rsidRPr="009C7285">
        <w:rPr>
          <w:rFonts w:eastAsia="Times New Roman"/>
          <w:bCs/>
          <w:color w:val="000000" w:themeColor="text1"/>
          <w:sz w:val="21"/>
          <w:szCs w:val="21"/>
          <w:u w:val="single"/>
          <w:lang w:val="en-US" w:eastAsia="zh-TW"/>
        </w:rPr>
        <w:t xml:space="preserve">https://publications.jrc.ec.europa.eu/repository/handle/JRC67752 </w:t>
      </w:r>
    </w:p>
    <w:p w14:paraId="3E11D4BA" w14:textId="77777777" w:rsidR="00F32303" w:rsidRPr="009C7285" w:rsidRDefault="00F32303" w:rsidP="00F32303">
      <w:pPr>
        <w:spacing w:after="120" w:line="240" w:lineRule="auto"/>
        <w:ind w:left="360"/>
        <w:outlineLvl w:val="0"/>
        <w:rPr>
          <w:rFonts w:eastAsia="Times New Roman"/>
          <w:bCs/>
          <w:i/>
          <w:sz w:val="21"/>
          <w:szCs w:val="21"/>
          <w:lang w:val="en-US"/>
        </w:rPr>
      </w:pPr>
      <w:r w:rsidRPr="009C7285">
        <w:rPr>
          <w:rFonts w:eastAsia="Times New Roman"/>
          <w:noProof/>
          <w:sz w:val="21"/>
          <w:szCs w:val="21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5806906" wp14:editId="2A49AF86">
                <wp:simplePos x="0" y="0"/>
                <wp:positionH relativeFrom="margin">
                  <wp:posOffset>-123825</wp:posOffset>
                </wp:positionH>
                <wp:positionV relativeFrom="paragraph">
                  <wp:posOffset>142875</wp:posOffset>
                </wp:positionV>
                <wp:extent cx="6151245" cy="458470"/>
                <wp:effectExtent l="0" t="0" r="40005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1245" cy="458470"/>
                          <a:chOff x="0" y="0"/>
                          <a:chExt cx="6151245" cy="458470"/>
                        </a:xfrm>
                      </wpg:grpSpPr>
                      <wps:wsp>
                        <wps:cNvPr id="2" name="Straight Connector 2"/>
                        <wps:cNvCnPr/>
                        <wps:spPr>
                          <a:xfrm>
                            <a:off x="390525" y="209550"/>
                            <a:ext cx="576072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prstDash val="lgDash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5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458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6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98BDCC" w14:textId="77777777" w:rsidR="00F32303" w:rsidRPr="00F32303" w:rsidRDefault="00F32303" w:rsidP="00F32303">
                              <w:pPr>
                                <w:rPr>
                                  <w:color w:val="808080"/>
                                  <w:sz w:val="48"/>
                                </w:rPr>
                              </w:pPr>
                              <w:r w:rsidRPr="00F32303">
                                <w:rPr>
                                  <w:color w:val="808080"/>
                                  <w:sz w:val="48"/>
                                </w:rPr>
                                <w:sym w:font="Wingdings" w:char="F022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0317E60" id="Group 3" o:spid="_x0000_s1026" style="position:absolute;left:0;text-align:left;margin-left:-9.75pt;margin-top:11.25pt;width:484.35pt;height:36.1pt;z-index:251659264;mso-position-horizontal-relative:margin" coordsize="61512,4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">
                <v:line id="Straight Connector 2" o:spid="_x0000_s1027" style="position:absolute;visibility:visible;mso-wrap-style:square" from="3905,2095" to="61512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" strokecolor="#7f7f7f" strokeweight="1pt">
                  <v:stroke dashstyle="longDash"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0" o:spid="_x0000_s1028" type="#_x0000_t202" style="position:absolute;width:7620;height:4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" filled="f" fillcolor="#ff6" stroked="f">
                  <v:textbox>
                    <w:txbxContent>
                      <w:p w:rsidR="00F32303" w:rsidRPr="00F32303" w:rsidRDefault="00F32303" w:rsidP="00F32303">
                        <w:pPr>
                          <w:rPr>
                            <w:color w:val="808080"/>
                            <w:sz w:val="48"/>
                          </w:rPr>
                        </w:pPr>
                        <w:r w:rsidRPr="00F32303">
                          <w:rPr>
                            <w:color w:val="808080"/>
                            <w:sz w:val="48"/>
                          </w:rPr>
                          <w:sym w:font="Wingdings" w:char="F022"/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9C7285">
        <w:rPr>
          <w:rFonts w:eastAsia="Times New Roman"/>
          <w:bCs/>
          <w:i/>
          <w:sz w:val="21"/>
          <w:szCs w:val="21"/>
          <w:lang w:val="en-US"/>
        </w:rPr>
        <w:t xml:space="preserve">Skim this report to get a general idea of renewable potential throughout Africa. </w:t>
      </w:r>
    </w:p>
    <w:p w14:paraId="4D1AC4AD" w14:textId="77777777" w:rsidR="00F32303" w:rsidRPr="009C7285" w:rsidRDefault="00F32303" w:rsidP="00F32303">
      <w:pPr>
        <w:tabs>
          <w:tab w:val="left" w:pos="360"/>
          <w:tab w:val="left" w:pos="720"/>
        </w:tabs>
        <w:spacing w:before="480" w:after="120" w:line="240" w:lineRule="auto"/>
        <w:jc w:val="center"/>
        <w:rPr>
          <w:rFonts w:eastAsia="Times New Roman"/>
          <w:b/>
          <w:sz w:val="21"/>
          <w:szCs w:val="21"/>
          <w:lang w:val="en-US"/>
        </w:rPr>
      </w:pPr>
    </w:p>
    <w:p w14:paraId="16F80A46" w14:textId="4CE4E6FF" w:rsidR="00F32303" w:rsidRPr="009C7285" w:rsidRDefault="00F32303" w:rsidP="00F32303">
      <w:pPr>
        <w:numPr>
          <w:ilvl w:val="0"/>
          <w:numId w:val="1"/>
        </w:numPr>
        <w:spacing w:after="120" w:line="240" w:lineRule="auto"/>
        <w:outlineLvl w:val="0"/>
        <w:rPr>
          <w:rFonts w:eastAsia="Times New Roman"/>
          <w:bCs/>
          <w:color w:val="000000" w:themeColor="text1"/>
          <w:sz w:val="21"/>
          <w:szCs w:val="21"/>
          <w:lang w:val="en-US" w:eastAsia="zh-TW"/>
        </w:rPr>
      </w:pPr>
      <w:r w:rsidRPr="009C7285">
        <w:rPr>
          <w:rFonts w:eastAsia="Times New Roman"/>
          <w:bCs/>
          <w:sz w:val="21"/>
          <w:szCs w:val="21"/>
          <w:lang w:val="en-US" w:eastAsia="zh-TW"/>
        </w:rPr>
        <w:t xml:space="preserve">Renewable Energy (Union of Concerned Scientists) </w:t>
      </w:r>
      <w:r w:rsidRPr="009C7285">
        <w:rPr>
          <w:rFonts w:eastAsia="Times New Roman"/>
          <w:bCs/>
          <w:color w:val="000000" w:themeColor="text1"/>
          <w:sz w:val="21"/>
          <w:szCs w:val="21"/>
          <w:u w:val="single"/>
          <w:lang w:val="en-US" w:eastAsia="zh-TW"/>
        </w:rPr>
        <w:t>http://www.ucsusa.org/our-work/energy/our-energy-choices/our-energy-choices-renewable-energy#.VcP1V_lVhBd</w:t>
      </w:r>
    </w:p>
    <w:p w14:paraId="44AEE8B6" w14:textId="77777777" w:rsidR="00F32303" w:rsidRPr="009C7285" w:rsidRDefault="00F32303" w:rsidP="00F32303">
      <w:pPr>
        <w:spacing w:after="120" w:line="240" w:lineRule="auto"/>
        <w:ind w:left="360"/>
        <w:outlineLvl w:val="0"/>
        <w:rPr>
          <w:rFonts w:eastAsia="Times New Roman"/>
          <w:bCs/>
          <w:i/>
          <w:sz w:val="21"/>
          <w:szCs w:val="21"/>
          <w:lang w:val="en-US"/>
        </w:rPr>
      </w:pPr>
      <w:r w:rsidRPr="009C7285">
        <w:rPr>
          <w:rFonts w:eastAsia="Times New Roman"/>
          <w:bCs/>
          <w:i/>
          <w:sz w:val="21"/>
          <w:szCs w:val="21"/>
          <w:lang w:val="en-US"/>
        </w:rPr>
        <w:t>Information on various renewable technologies and how they work.</w:t>
      </w:r>
    </w:p>
    <w:p w14:paraId="05225A53" w14:textId="01B416D0" w:rsidR="00F32303" w:rsidRPr="009C7285" w:rsidRDefault="00F32303" w:rsidP="009C7285">
      <w:pPr>
        <w:numPr>
          <w:ilvl w:val="0"/>
          <w:numId w:val="1"/>
        </w:numPr>
        <w:spacing w:before="240" w:after="120" w:line="240" w:lineRule="auto"/>
        <w:outlineLvl w:val="0"/>
        <w:rPr>
          <w:rFonts w:eastAsia="Times New Roman"/>
          <w:bCs/>
          <w:color w:val="000000" w:themeColor="text1"/>
          <w:sz w:val="21"/>
          <w:szCs w:val="21"/>
          <w:lang w:val="en-US" w:eastAsia="zh-TW"/>
        </w:rPr>
      </w:pPr>
      <w:r w:rsidRPr="009C7285">
        <w:rPr>
          <w:rFonts w:eastAsia="Times New Roman"/>
          <w:bCs/>
          <w:sz w:val="21"/>
          <w:szCs w:val="21"/>
          <w:lang w:val="en-US" w:eastAsia="zh-TW"/>
        </w:rPr>
        <w:t xml:space="preserve">Increasing Energy Access in Developing Countries: The Role of Distributed Generation (USAID) </w:t>
      </w:r>
      <w:r w:rsidR="009C7285" w:rsidRPr="009C7285">
        <w:rPr>
          <w:rFonts w:eastAsia="Times New Roman"/>
          <w:bCs/>
          <w:color w:val="000000" w:themeColor="text1"/>
          <w:sz w:val="21"/>
          <w:szCs w:val="21"/>
          <w:u w:val="single"/>
          <w:lang w:val="en-US" w:eastAsia="zh-TW"/>
        </w:rPr>
        <w:t>https://citeseerx.ist.psu.edu/viewdoc/download?doi=10.1.1.197.8487&amp;rep=rep1&amp;type=pdf</w:t>
      </w:r>
    </w:p>
    <w:p w14:paraId="11EFCB37" w14:textId="77777777" w:rsidR="00F32303" w:rsidRPr="009C7285" w:rsidRDefault="00F32303" w:rsidP="00F32303">
      <w:pPr>
        <w:spacing w:after="120" w:line="240" w:lineRule="auto"/>
        <w:ind w:left="360"/>
        <w:outlineLvl w:val="0"/>
        <w:rPr>
          <w:rFonts w:eastAsia="Times New Roman"/>
          <w:bCs/>
          <w:i/>
          <w:sz w:val="21"/>
          <w:szCs w:val="21"/>
          <w:lang w:val="en-US"/>
        </w:rPr>
      </w:pPr>
      <w:r w:rsidRPr="009C7285">
        <w:rPr>
          <w:rFonts w:eastAsia="Times New Roman"/>
          <w:bCs/>
          <w:i/>
          <w:sz w:val="21"/>
          <w:szCs w:val="21"/>
          <w:lang w:val="en-US"/>
        </w:rPr>
        <w:t>Skim this report for a basic grasp of the energy field and its complexities in developing countries.</w:t>
      </w:r>
    </w:p>
    <w:p w14:paraId="3753C523" w14:textId="684AB781" w:rsidR="00F32303" w:rsidRPr="009C7285" w:rsidRDefault="00F32303" w:rsidP="009C7285">
      <w:pPr>
        <w:numPr>
          <w:ilvl w:val="0"/>
          <w:numId w:val="1"/>
        </w:numPr>
        <w:spacing w:before="240" w:after="120" w:line="240" w:lineRule="auto"/>
        <w:outlineLvl w:val="0"/>
        <w:rPr>
          <w:rFonts w:eastAsia="Times New Roman"/>
          <w:bCs/>
          <w:color w:val="000000" w:themeColor="text1"/>
          <w:sz w:val="21"/>
          <w:szCs w:val="21"/>
          <w:lang w:val="en-US" w:eastAsia="zh-TW"/>
        </w:rPr>
      </w:pPr>
      <w:r w:rsidRPr="009C7285">
        <w:rPr>
          <w:rFonts w:eastAsia="Times New Roman"/>
          <w:bCs/>
          <w:sz w:val="21"/>
          <w:szCs w:val="21"/>
          <w:lang w:val="en-US" w:eastAsia="zh-TW"/>
        </w:rPr>
        <w:t xml:space="preserve">Renewable Energies in Africa (JRC) </w:t>
      </w:r>
      <w:r w:rsidR="009C7285" w:rsidRPr="009C7285">
        <w:rPr>
          <w:rFonts w:eastAsia="Times New Roman"/>
          <w:bCs/>
          <w:color w:val="000000" w:themeColor="text1"/>
          <w:sz w:val="21"/>
          <w:szCs w:val="21"/>
          <w:u w:val="single"/>
          <w:lang w:val="en-US" w:eastAsia="zh-TW"/>
        </w:rPr>
        <w:t>https://publications.jrc.ec.europa.eu/repository/handle/JRC67752</w:t>
      </w:r>
    </w:p>
    <w:p w14:paraId="23BEA67C" w14:textId="77777777" w:rsidR="00F32303" w:rsidRPr="009C7285" w:rsidRDefault="00F32303" w:rsidP="00F32303">
      <w:pPr>
        <w:spacing w:after="120" w:line="240" w:lineRule="auto"/>
        <w:ind w:left="360"/>
        <w:outlineLvl w:val="0"/>
        <w:rPr>
          <w:rFonts w:eastAsia="Times New Roman"/>
          <w:bCs/>
          <w:i/>
          <w:sz w:val="21"/>
          <w:szCs w:val="21"/>
          <w:lang w:val="en-US"/>
        </w:rPr>
      </w:pPr>
      <w:r w:rsidRPr="009C7285">
        <w:rPr>
          <w:rFonts w:eastAsia="Times New Roman"/>
          <w:noProof/>
          <w:sz w:val="21"/>
          <w:szCs w:val="21"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7DF5ED3" wp14:editId="7F45B8DD">
                <wp:simplePos x="0" y="0"/>
                <wp:positionH relativeFrom="margin">
                  <wp:align>center</wp:align>
                </wp:positionH>
                <wp:positionV relativeFrom="paragraph">
                  <wp:posOffset>137795</wp:posOffset>
                </wp:positionV>
                <wp:extent cx="6151245" cy="458470"/>
                <wp:effectExtent l="0" t="0" r="40005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1245" cy="458470"/>
                          <a:chOff x="0" y="0"/>
                          <a:chExt cx="6151245" cy="458470"/>
                        </a:xfrm>
                      </wpg:grpSpPr>
                      <wps:wsp>
                        <wps:cNvPr id="5" name="Straight Connector 5"/>
                        <wps:cNvCnPr/>
                        <wps:spPr>
                          <a:xfrm>
                            <a:off x="390525" y="209550"/>
                            <a:ext cx="576072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prstDash val="lgDash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458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6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BBE68C" w14:textId="77777777" w:rsidR="00F32303" w:rsidRPr="00F32303" w:rsidRDefault="00F32303" w:rsidP="00F32303">
                              <w:pPr>
                                <w:rPr>
                                  <w:color w:val="808080"/>
                                  <w:sz w:val="48"/>
                                </w:rPr>
                              </w:pPr>
                              <w:r w:rsidRPr="00F32303">
                                <w:rPr>
                                  <w:color w:val="808080"/>
                                  <w:sz w:val="48"/>
                                </w:rPr>
                                <w:sym w:font="Wingdings" w:char="F022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6ADE091" id="Group 4" o:spid="_x0000_s1029" style="position:absolute;left:0;text-align:left;margin-left:0;margin-top:10.85pt;width:484.35pt;height:36.1pt;z-index:251660288;mso-position-horizontal:center;mso-position-horizontal-relative:margin" coordsize="61512,4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">
                <v:line id="Straight Connector 5" o:spid="_x0000_s1030" style="position:absolute;visibility:visible;mso-wrap-style:square" from="3905,2095" to="61512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" strokecolor="#7f7f7f" strokeweight="1pt">
                  <v:stroke dashstyle="longDash" joinstyle="miter"/>
                </v:line>
                <v:shape id="Text Box 70" o:spid="_x0000_s1031" type="#_x0000_t202" style="position:absolute;width:7620;height:4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" filled="f" fillcolor="#ff6" stroked="f">
                  <v:textbox>
                    <w:txbxContent>
                      <w:p w:rsidR="00F32303" w:rsidRPr="00F32303" w:rsidRDefault="00F32303" w:rsidP="00F32303">
                        <w:pPr>
                          <w:rPr>
                            <w:color w:val="808080"/>
                            <w:sz w:val="48"/>
                          </w:rPr>
                        </w:pPr>
                        <w:r w:rsidRPr="00F32303">
                          <w:rPr>
                            <w:color w:val="808080"/>
                            <w:sz w:val="48"/>
                          </w:rPr>
                          <w:sym w:font="Wingdings" w:char="F022"/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9C7285">
        <w:rPr>
          <w:rFonts w:eastAsia="Times New Roman"/>
          <w:bCs/>
          <w:i/>
          <w:sz w:val="21"/>
          <w:szCs w:val="21"/>
          <w:lang w:val="en-US"/>
        </w:rPr>
        <w:t xml:space="preserve">Skim this report to get a general idea of renewable potential throughout Africa. </w:t>
      </w:r>
    </w:p>
    <w:p w14:paraId="6405A38F" w14:textId="77777777" w:rsidR="00F32303" w:rsidRPr="009C7285" w:rsidRDefault="00F32303" w:rsidP="00F32303">
      <w:pPr>
        <w:tabs>
          <w:tab w:val="left" w:pos="360"/>
          <w:tab w:val="left" w:pos="720"/>
        </w:tabs>
        <w:spacing w:before="480" w:line="240" w:lineRule="auto"/>
        <w:jc w:val="center"/>
        <w:rPr>
          <w:rFonts w:eastAsia="Times New Roman"/>
          <w:b/>
          <w:sz w:val="21"/>
          <w:szCs w:val="21"/>
          <w:lang w:val="en-US"/>
        </w:rPr>
      </w:pPr>
    </w:p>
    <w:p w14:paraId="47608DD9" w14:textId="7F1CACD0" w:rsidR="00F32303" w:rsidRPr="009C7285" w:rsidRDefault="00F32303" w:rsidP="00F32303">
      <w:pPr>
        <w:numPr>
          <w:ilvl w:val="0"/>
          <w:numId w:val="1"/>
        </w:numPr>
        <w:spacing w:after="120" w:line="240" w:lineRule="auto"/>
        <w:outlineLvl w:val="0"/>
        <w:rPr>
          <w:rFonts w:eastAsia="Times New Roman"/>
          <w:bCs/>
          <w:sz w:val="21"/>
          <w:szCs w:val="21"/>
          <w:lang w:val="en-US" w:eastAsia="zh-TW"/>
        </w:rPr>
      </w:pPr>
      <w:r w:rsidRPr="009C7285">
        <w:rPr>
          <w:rFonts w:eastAsia="Times New Roman"/>
          <w:bCs/>
          <w:sz w:val="21"/>
          <w:szCs w:val="21"/>
          <w:lang w:val="en-US" w:eastAsia="zh-TW"/>
        </w:rPr>
        <w:t xml:space="preserve">Renewable Energy (Union of Concerned Scientists) </w:t>
      </w:r>
      <w:r w:rsidRPr="009C7285">
        <w:rPr>
          <w:rFonts w:eastAsia="Times New Roman"/>
          <w:bCs/>
          <w:color w:val="000000" w:themeColor="text1"/>
          <w:sz w:val="21"/>
          <w:szCs w:val="21"/>
          <w:u w:val="single"/>
          <w:lang w:val="en-US" w:eastAsia="zh-TW"/>
        </w:rPr>
        <w:t>http://www.ucsusa.org/our-work/energy/our-energy-choices/our-energy-choices-renewable-energy#.VcP1V_lVhBd</w:t>
      </w:r>
    </w:p>
    <w:p w14:paraId="5E2EA30F" w14:textId="77777777" w:rsidR="00F32303" w:rsidRPr="009C7285" w:rsidRDefault="00F32303" w:rsidP="00F32303">
      <w:pPr>
        <w:spacing w:after="120" w:line="240" w:lineRule="auto"/>
        <w:ind w:left="360"/>
        <w:outlineLvl w:val="0"/>
        <w:rPr>
          <w:rFonts w:eastAsia="Times New Roman"/>
          <w:bCs/>
          <w:i/>
          <w:sz w:val="21"/>
          <w:szCs w:val="21"/>
          <w:lang w:val="en-US"/>
        </w:rPr>
      </w:pPr>
      <w:r w:rsidRPr="009C7285">
        <w:rPr>
          <w:rFonts w:eastAsia="Times New Roman"/>
          <w:bCs/>
          <w:i/>
          <w:sz w:val="21"/>
          <w:szCs w:val="21"/>
          <w:lang w:val="en-US"/>
        </w:rPr>
        <w:t>Information on various renewable technologies and how they work.</w:t>
      </w:r>
    </w:p>
    <w:p w14:paraId="46FF2082" w14:textId="74E4DBD1" w:rsidR="009C7285" w:rsidRPr="009C7285" w:rsidRDefault="00F32303" w:rsidP="009C7285">
      <w:pPr>
        <w:numPr>
          <w:ilvl w:val="0"/>
          <w:numId w:val="1"/>
        </w:numPr>
        <w:spacing w:before="240" w:after="120" w:line="240" w:lineRule="auto"/>
        <w:outlineLvl w:val="0"/>
        <w:rPr>
          <w:rFonts w:eastAsia="Times New Roman"/>
          <w:bCs/>
          <w:i/>
          <w:sz w:val="21"/>
          <w:szCs w:val="21"/>
          <w:lang w:val="en-US"/>
        </w:rPr>
      </w:pPr>
      <w:r w:rsidRPr="009C7285">
        <w:rPr>
          <w:rFonts w:eastAsia="Times New Roman"/>
          <w:bCs/>
          <w:sz w:val="21"/>
          <w:szCs w:val="21"/>
          <w:lang w:val="en-US" w:eastAsia="zh-TW"/>
        </w:rPr>
        <w:t xml:space="preserve">Increasing Energy Access in Developing Countries: The Role of Distributed Generation (USAID) </w:t>
      </w:r>
      <w:r w:rsidR="009C7285" w:rsidRPr="009C7285">
        <w:rPr>
          <w:rFonts w:eastAsia="Times New Roman"/>
          <w:bCs/>
          <w:color w:val="000000" w:themeColor="text1"/>
          <w:sz w:val="21"/>
          <w:szCs w:val="21"/>
          <w:u w:val="single"/>
          <w:lang w:val="en-US" w:eastAsia="zh-TW"/>
        </w:rPr>
        <w:t>https://citeseerx.ist.psu.edu/viewdoc/download?doi=10.1.1.197.8487&amp;rep=rep1&amp;type=pdf</w:t>
      </w:r>
    </w:p>
    <w:p w14:paraId="2D867E4E" w14:textId="2172AA61" w:rsidR="00F32303" w:rsidRPr="009C7285" w:rsidRDefault="00F32303" w:rsidP="009C7285">
      <w:pPr>
        <w:spacing w:before="240" w:after="120" w:line="240" w:lineRule="auto"/>
        <w:ind w:left="360"/>
        <w:outlineLvl w:val="0"/>
        <w:rPr>
          <w:rFonts w:eastAsia="Times New Roman"/>
          <w:bCs/>
          <w:i/>
          <w:sz w:val="21"/>
          <w:szCs w:val="21"/>
          <w:lang w:val="en-US"/>
        </w:rPr>
      </w:pPr>
      <w:r w:rsidRPr="009C7285">
        <w:rPr>
          <w:rFonts w:eastAsia="Times New Roman"/>
          <w:bCs/>
          <w:i/>
          <w:sz w:val="21"/>
          <w:szCs w:val="21"/>
          <w:lang w:val="en-US"/>
        </w:rPr>
        <w:t>Skim this report for a basic grasp of the energy field and its complexities in developing countries.</w:t>
      </w:r>
    </w:p>
    <w:p w14:paraId="1BA830C8" w14:textId="6D10E145" w:rsidR="00F32303" w:rsidRPr="009C7285" w:rsidRDefault="00F32303" w:rsidP="009C7285">
      <w:pPr>
        <w:numPr>
          <w:ilvl w:val="0"/>
          <w:numId w:val="1"/>
        </w:numPr>
        <w:spacing w:before="240" w:after="120" w:line="240" w:lineRule="auto"/>
        <w:outlineLvl w:val="0"/>
        <w:rPr>
          <w:rFonts w:eastAsia="Times New Roman"/>
          <w:bCs/>
          <w:color w:val="000000" w:themeColor="text1"/>
          <w:sz w:val="21"/>
          <w:szCs w:val="21"/>
          <w:lang w:val="en-US" w:eastAsia="zh-TW"/>
        </w:rPr>
      </w:pPr>
      <w:r w:rsidRPr="009C7285">
        <w:rPr>
          <w:rFonts w:eastAsia="Times New Roman"/>
          <w:bCs/>
          <w:sz w:val="21"/>
          <w:szCs w:val="21"/>
          <w:lang w:val="en-US" w:eastAsia="zh-TW"/>
        </w:rPr>
        <w:t xml:space="preserve">Renewable Energies in Africa (JRC) </w:t>
      </w:r>
      <w:r w:rsidR="009C7285" w:rsidRPr="009C7285">
        <w:rPr>
          <w:rFonts w:eastAsia="Times New Roman"/>
          <w:bCs/>
          <w:color w:val="000000" w:themeColor="text1"/>
          <w:sz w:val="21"/>
          <w:szCs w:val="21"/>
          <w:u w:val="single"/>
          <w:lang w:val="en-US" w:eastAsia="zh-TW"/>
        </w:rPr>
        <w:t>https://publications.jrc.ec.europa.eu/repository/handle/JRC67752</w:t>
      </w:r>
    </w:p>
    <w:p w14:paraId="1E643636" w14:textId="77777777" w:rsidR="005C4DD6" w:rsidRPr="009C7285" w:rsidRDefault="00F32303" w:rsidP="00F32303">
      <w:pPr>
        <w:spacing w:after="120" w:line="240" w:lineRule="auto"/>
        <w:ind w:left="360"/>
        <w:outlineLvl w:val="0"/>
        <w:rPr>
          <w:rFonts w:eastAsia="Times New Roman"/>
          <w:bCs/>
          <w:i/>
          <w:sz w:val="21"/>
          <w:szCs w:val="21"/>
          <w:lang w:val="en-US"/>
        </w:rPr>
      </w:pPr>
      <w:r w:rsidRPr="009C7285">
        <w:rPr>
          <w:rFonts w:eastAsia="Times New Roman"/>
          <w:bCs/>
          <w:i/>
          <w:sz w:val="21"/>
          <w:szCs w:val="21"/>
          <w:lang w:val="en-US"/>
        </w:rPr>
        <w:t>Skim this report to get a general idea of renewable potential throughout Africa.</w:t>
      </w:r>
    </w:p>
    <w:sectPr w:rsidR="005C4DD6" w:rsidRPr="009C7285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ECA684" w14:textId="77777777" w:rsidR="008E40AA" w:rsidRDefault="008E40AA">
      <w:pPr>
        <w:spacing w:line="240" w:lineRule="auto"/>
      </w:pPr>
      <w:r>
        <w:separator/>
      </w:r>
    </w:p>
  </w:endnote>
  <w:endnote w:type="continuationSeparator" w:id="0">
    <w:p w14:paraId="1FCEFED5" w14:textId="77777777" w:rsidR="008E40AA" w:rsidRDefault="008E40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7AE29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5D3E2794" wp14:editId="3481409E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CC11D0F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7848AD6" w14:textId="77777777" w:rsidR="005C4DD6" w:rsidRDefault="00F32303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Power for Developing Countries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DD11D0" w14:textId="77777777" w:rsidR="008E40AA" w:rsidRDefault="008E40AA">
      <w:pPr>
        <w:spacing w:line="240" w:lineRule="auto"/>
      </w:pPr>
      <w:r>
        <w:separator/>
      </w:r>
    </w:p>
  </w:footnote>
  <w:footnote w:type="continuationSeparator" w:id="0">
    <w:p w14:paraId="73758E74" w14:textId="77777777" w:rsidR="008E40AA" w:rsidRDefault="008E40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B903D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679425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4F1C74F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A781025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1A3B57"/>
    <w:multiLevelType w:val="hybridMultilevel"/>
    <w:tmpl w:val="CF8A82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48012F"/>
    <w:rsid w:val="005C4DD6"/>
    <w:rsid w:val="006515D9"/>
    <w:rsid w:val="00677F12"/>
    <w:rsid w:val="006C41D3"/>
    <w:rsid w:val="00787490"/>
    <w:rsid w:val="00871A0A"/>
    <w:rsid w:val="0088534A"/>
    <w:rsid w:val="008E40AA"/>
    <w:rsid w:val="009C7285"/>
    <w:rsid w:val="00AD7612"/>
    <w:rsid w:val="00BC6178"/>
    <w:rsid w:val="00EE55DC"/>
    <w:rsid w:val="00F3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D59A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C72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Dua Chaker</dc:creator>
  <cp:lastModifiedBy>Dua Chaker</cp:lastModifiedBy>
  <cp:revision>2</cp:revision>
  <cp:lastPrinted>2020-02-05T17:53:00Z</cp:lastPrinted>
  <dcterms:created xsi:type="dcterms:W3CDTF">2023-07-18T18:41:00Z</dcterms:created>
  <dcterms:modified xsi:type="dcterms:W3CDTF">2023-07-18T18:41:00Z</dcterms:modified>
</cp:coreProperties>
</file>