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0301A" w14:textId="3C9D4082" w:rsidR="00107C56" w:rsidRPr="002B2BA7" w:rsidRDefault="00385906" w:rsidP="002B2BA7">
      <w:pPr>
        <w:spacing w:line="240" w:lineRule="auto"/>
        <w:jc w:val="center"/>
        <w:rPr>
          <w:rFonts w:ascii="Arial" w:hAnsi="Arial" w:cs="Arial"/>
          <w:b/>
          <w:bCs/>
          <w:sz w:val="36"/>
          <w:szCs w:val="36"/>
        </w:rPr>
      </w:pPr>
      <w:r w:rsidRPr="002B2BA7">
        <w:rPr>
          <w:rFonts w:ascii="Arial" w:hAnsi="Arial" w:cs="Arial"/>
          <w:b/>
          <w:bCs/>
          <w:sz w:val="36"/>
          <w:szCs w:val="36"/>
        </w:rPr>
        <w:t>Pre-Activity Reading</w:t>
      </w:r>
    </w:p>
    <w:p w14:paraId="1B1E8E32" w14:textId="77777777" w:rsidR="00385906" w:rsidRPr="002B2BA7" w:rsidRDefault="00385906" w:rsidP="00E7584F">
      <w:pPr>
        <w:pStyle w:val="Heading2"/>
        <w:keepNext w:val="0"/>
        <w:keepLines w:val="0"/>
        <w:spacing w:before="0"/>
        <w:rPr>
          <w:rFonts w:ascii="Arial" w:hAnsi="Arial" w:cs="Arial"/>
          <w:b/>
          <w:sz w:val="22"/>
          <w:szCs w:val="22"/>
        </w:rPr>
      </w:pPr>
      <w:r w:rsidRPr="002B2BA7">
        <w:rPr>
          <w:rFonts w:ascii="Arial" w:hAnsi="Arial" w:cs="Arial"/>
          <w:b/>
          <w:sz w:val="22"/>
          <w:szCs w:val="22"/>
        </w:rPr>
        <w:t>Introduction</w:t>
      </w:r>
    </w:p>
    <w:p w14:paraId="7E41D4E6" w14:textId="5B33AA28" w:rsidR="00385906" w:rsidRPr="002B2BA7" w:rsidRDefault="00C85DEA" w:rsidP="00F464E8">
      <w:pPr>
        <w:spacing w:line="240" w:lineRule="auto"/>
        <w:rPr>
          <w:rFonts w:ascii="Arial" w:hAnsi="Arial" w:cs="Arial"/>
          <w:szCs w:val="22"/>
        </w:rPr>
      </w:pPr>
      <w:r w:rsidRPr="002B2BA7">
        <w:rPr>
          <w:rFonts w:ascii="Arial" w:hAnsi="Arial" w:cs="Arial"/>
          <w:szCs w:val="22"/>
        </w:rPr>
        <w:t xml:space="preserve">Just as important as how you collect your data is </w:t>
      </w:r>
      <w:r w:rsidRPr="002B2BA7">
        <w:rPr>
          <w:rFonts w:ascii="Arial" w:hAnsi="Arial" w:cs="Arial"/>
          <w:b/>
          <w:color w:val="3333FF"/>
          <w:szCs w:val="22"/>
        </w:rPr>
        <w:t>how</w:t>
      </w:r>
      <w:r w:rsidR="00385906" w:rsidRPr="002B2BA7">
        <w:rPr>
          <w:rFonts w:ascii="Arial" w:hAnsi="Arial" w:cs="Arial"/>
          <w:b/>
          <w:color w:val="3333FF"/>
          <w:szCs w:val="22"/>
        </w:rPr>
        <w:t xml:space="preserve"> you analyze your data</w:t>
      </w:r>
      <w:r w:rsidR="00A4476D" w:rsidRPr="002B2BA7">
        <w:rPr>
          <w:rFonts w:ascii="Arial" w:hAnsi="Arial" w:cs="Arial"/>
          <w:szCs w:val="22"/>
        </w:rPr>
        <w:t xml:space="preserve">. </w:t>
      </w:r>
      <w:r w:rsidR="00385906" w:rsidRPr="002B2BA7">
        <w:rPr>
          <w:rFonts w:ascii="Arial" w:hAnsi="Arial" w:cs="Arial"/>
          <w:szCs w:val="22"/>
        </w:rPr>
        <w:t>This activity take</w:t>
      </w:r>
      <w:r w:rsidRPr="002B2BA7">
        <w:rPr>
          <w:rFonts w:ascii="Arial" w:hAnsi="Arial" w:cs="Arial"/>
          <w:szCs w:val="22"/>
        </w:rPr>
        <w:t>s</w:t>
      </w:r>
      <w:bookmarkStart w:id="0" w:name="_GoBack"/>
      <w:bookmarkEnd w:id="0"/>
      <w:r w:rsidR="00385906" w:rsidRPr="002B2BA7">
        <w:rPr>
          <w:rFonts w:ascii="Arial" w:hAnsi="Arial" w:cs="Arial"/>
          <w:szCs w:val="22"/>
        </w:rPr>
        <w:t xml:space="preserve"> you through some important data analysis concepts, which you practice </w:t>
      </w:r>
      <w:r w:rsidRPr="002B2BA7">
        <w:rPr>
          <w:rFonts w:ascii="Arial" w:hAnsi="Arial" w:cs="Arial"/>
          <w:szCs w:val="22"/>
        </w:rPr>
        <w:t xml:space="preserve">in class using a real-world </w:t>
      </w:r>
      <w:r w:rsidR="00385906" w:rsidRPr="002B2BA7">
        <w:rPr>
          <w:rFonts w:ascii="Arial" w:hAnsi="Arial" w:cs="Arial"/>
          <w:szCs w:val="22"/>
        </w:rPr>
        <w:t>air quality data set and data analysis tool (Excel). Use the reading below to comple</w:t>
      </w:r>
      <w:r w:rsidR="00F464E8" w:rsidRPr="002B2BA7">
        <w:rPr>
          <w:rFonts w:ascii="Arial" w:hAnsi="Arial" w:cs="Arial"/>
          <w:szCs w:val="22"/>
        </w:rPr>
        <w:t xml:space="preserve">te the </w:t>
      </w:r>
      <w:r w:rsidR="00F464E8" w:rsidRPr="002B2BA7">
        <w:rPr>
          <w:rFonts w:ascii="Arial" w:hAnsi="Arial" w:cs="Arial"/>
          <w:i/>
          <w:szCs w:val="22"/>
        </w:rPr>
        <w:t>Pre-Activity Worksheet</w:t>
      </w:r>
      <w:r w:rsidR="00F464E8" w:rsidRPr="002B2BA7">
        <w:rPr>
          <w:rFonts w:ascii="Arial" w:hAnsi="Arial" w:cs="Arial"/>
          <w:szCs w:val="22"/>
        </w:rPr>
        <w:t>.</w:t>
      </w:r>
    </w:p>
    <w:p w14:paraId="3E91795C" w14:textId="77777777" w:rsidR="00385906" w:rsidRPr="002B2BA7" w:rsidRDefault="00385906" w:rsidP="00853020">
      <w:pPr>
        <w:pStyle w:val="Heading3"/>
        <w:keepNext w:val="0"/>
        <w:keepLines w:val="0"/>
        <w:spacing w:before="240"/>
        <w:rPr>
          <w:rFonts w:ascii="Arial" w:hAnsi="Arial" w:cs="Arial"/>
          <w:b/>
          <w:color w:val="auto"/>
          <w:sz w:val="22"/>
          <w:szCs w:val="22"/>
        </w:rPr>
      </w:pPr>
      <w:r w:rsidRPr="002B2BA7">
        <w:rPr>
          <w:rFonts w:ascii="Arial" w:hAnsi="Arial" w:cs="Arial"/>
          <w:b/>
          <w:color w:val="auto"/>
          <w:sz w:val="22"/>
          <w:szCs w:val="22"/>
        </w:rPr>
        <w:t>Section 1: Statistics Review: Summarizing Data</w:t>
      </w:r>
    </w:p>
    <w:p w14:paraId="6DE9975C" w14:textId="35D62952" w:rsidR="00385906" w:rsidRPr="002B2BA7" w:rsidRDefault="00C85DEA" w:rsidP="00853020">
      <w:pPr>
        <w:pStyle w:val="Heading3"/>
        <w:keepNext w:val="0"/>
        <w:keepLines w:val="0"/>
        <w:spacing w:before="60"/>
        <w:rPr>
          <w:rFonts w:ascii="Arial" w:hAnsi="Arial" w:cs="Arial"/>
          <w:b/>
          <w:color w:val="auto"/>
          <w:sz w:val="20"/>
          <w:szCs w:val="22"/>
        </w:rPr>
      </w:pPr>
      <w:r w:rsidRPr="002B2BA7">
        <w:rPr>
          <w:rFonts w:ascii="Arial" w:hAnsi="Arial" w:cs="Arial"/>
          <w:b/>
          <w:color w:val="auto"/>
          <w:sz w:val="20"/>
          <w:szCs w:val="22"/>
        </w:rPr>
        <w:t>Basic Statistics</w:t>
      </w:r>
    </w:p>
    <w:p w14:paraId="35609591" w14:textId="591A29F5" w:rsidR="00385906" w:rsidRPr="002B2BA7" w:rsidRDefault="00385906" w:rsidP="00F464E8">
      <w:pPr>
        <w:spacing w:line="240" w:lineRule="auto"/>
        <w:rPr>
          <w:rFonts w:ascii="Arial" w:hAnsi="Arial" w:cs="Arial"/>
          <w:szCs w:val="22"/>
        </w:rPr>
      </w:pPr>
      <w:r w:rsidRPr="002B2BA7">
        <w:rPr>
          <w:rFonts w:ascii="Arial" w:hAnsi="Arial" w:cs="Arial"/>
          <w:szCs w:val="22"/>
        </w:rPr>
        <w:t xml:space="preserve">When you </w:t>
      </w:r>
      <w:r w:rsidR="00C85DEA" w:rsidRPr="002B2BA7">
        <w:rPr>
          <w:rFonts w:ascii="Arial" w:hAnsi="Arial" w:cs="Arial"/>
          <w:szCs w:val="22"/>
        </w:rPr>
        <w:t>work</w:t>
      </w:r>
      <w:r w:rsidRPr="002B2BA7">
        <w:rPr>
          <w:rFonts w:ascii="Arial" w:hAnsi="Arial" w:cs="Arial"/>
          <w:szCs w:val="22"/>
        </w:rPr>
        <w:t xml:space="preserve"> with a </w:t>
      </w:r>
      <w:r w:rsidR="00C85DEA" w:rsidRPr="002B2BA7">
        <w:rPr>
          <w:rFonts w:ascii="Arial" w:hAnsi="Arial" w:cs="Arial"/>
          <w:szCs w:val="22"/>
        </w:rPr>
        <w:t>data set</w:t>
      </w:r>
      <w:r w:rsidRPr="002B2BA7">
        <w:rPr>
          <w:rFonts w:ascii="Arial" w:hAnsi="Arial" w:cs="Arial"/>
          <w:szCs w:val="22"/>
        </w:rPr>
        <w:t xml:space="preserve">, it is important to begin by considering the characteristics of the </w:t>
      </w:r>
      <w:r w:rsidR="00C85DEA" w:rsidRPr="002B2BA7">
        <w:rPr>
          <w:rFonts w:ascii="Arial" w:hAnsi="Arial" w:cs="Arial"/>
          <w:szCs w:val="22"/>
        </w:rPr>
        <w:t>data set</w:t>
      </w:r>
      <w:r w:rsidRPr="002B2BA7">
        <w:rPr>
          <w:rFonts w:ascii="Arial" w:hAnsi="Arial" w:cs="Arial"/>
          <w:szCs w:val="22"/>
        </w:rPr>
        <w:t>. Important characteristics include: “a measure of the center of the data, a measure of spread or variability, a measure of the symmetry of the data distribution, and perhaps estimates of extremes such as some large or small percentile” (</w:t>
      </w:r>
      <w:proofErr w:type="spellStart"/>
      <w:r w:rsidRPr="002B2BA7">
        <w:rPr>
          <w:rFonts w:ascii="Arial" w:hAnsi="Arial" w:cs="Arial"/>
          <w:szCs w:val="22"/>
        </w:rPr>
        <w:t>Helsel</w:t>
      </w:r>
      <w:proofErr w:type="spellEnd"/>
      <w:r w:rsidRPr="002B2BA7">
        <w:rPr>
          <w:rFonts w:ascii="Arial" w:hAnsi="Arial" w:cs="Arial"/>
          <w:szCs w:val="22"/>
        </w:rPr>
        <w:t xml:space="preserve"> and Hirsch 2002). These statistical parameters </w:t>
      </w:r>
      <w:r w:rsidR="00C85DEA" w:rsidRPr="002B2BA7">
        <w:rPr>
          <w:rFonts w:ascii="Arial" w:hAnsi="Arial" w:cs="Arial"/>
          <w:szCs w:val="22"/>
        </w:rPr>
        <w:t>enable</w:t>
      </w:r>
      <w:r w:rsidRPr="002B2BA7">
        <w:rPr>
          <w:rFonts w:ascii="Arial" w:hAnsi="Arial" w:cs="Arial"/>
          <w:szCs w:val="22"/>
        </w:rPr>
        <w:t xml:space="preserve"> us to </w:t>
      </w:r>
      <w:r w:rsidRPr="002B2BA7">
        <w:rPr>
          <w:rFonts w:ascii="Arial" w:hAnsi="Arial" w:cs="Arial"/>
          <w:i/>
          <w:szCs w:val="22"/>
        </w:rPr>
        <w:t xml:space="preserve">characterize </w:t>
      </w:r>
      <w:r w:rsidRPr="002B2BA7">
        <w:rPr>
          <w:rFonts w:ascii="Arial" w:hAnsi="Arial" w:cs="Arial"/>
          <w:szCs w:val="22"/>
        </w:rPr>
        <w:t xml:space="preserve">and </w:t>
      </w:r>
      <w:r w:rsidRPr="002B2BA7">
        <w:rPr>
          <w:rFonts w:ascii="Arial" w:hAnsi="Arial" w:cs="Arial"/>
          <w:i/>
          <w:szCs w:val="22"/>
        </w:rPr>
        <w:t>quantitatively compare</w:t>
      </w:r>
      <w:r w:rsidR="00C85DEA" w:rsidRPr="002B2BA7">
        <w:rPr>
          <w:rFonts w:ascii="Arial" w:hAnsi="Arial" w:cs="Arial"/>
          <w:szCs w:val="22"/>
        </w:rPr>
        <w:t xml:space="preserve"> different data sets. You are probably already familiar with some basic statistical parameters such as </w:t>
      </w:r>
      <w:r w:rsidRPr="002B2BA7">
        <w:rPr>
          <w:rFonts w:ascii="Arial" w:hAnsi="Arial" w:cs="Arial"/>
          <w:b/>
          <w:color w:val="3333FF"/>
          <w:szCs w:val="22"/>
        </w:rPr>
        <w:t>mean</w:t>
      </w:r>
      <w:r w:rsidRPr="002B2BA7">
        <w:rPr>
          <w:rFonts w:ascii="Arial" w:hAnsi="Arial" w:cs="Arial"/>
          <w:szCs w:val="22"/>
        </w:rPr>
        <w:t>,</w:t>
      </w:r>
      <w:r w:rsidRPr="002B2BA7">
        <w:rPr>
          <w:rFonts w:ascii="Arial" w:hAnsi="Arial" w:cs="Arial"/>
          <w:color w:val="3333FF"/>
          <w:szCs w:val="22"/>
        </w:rPr>
        <w:t xml:space="preserve"> </w:t>
      </w:r>
      <w:r w:rsidRPr="002B2BA7">
        <w:rPr>
          <w:rFonts w:ascii="Arial" w:hAnsi="Arial" w:cs="Arial"/>
          <w:b/>
          <w:color w:val="3333FF"/>
          <w:szCs w:val="22"/>
        </w:rPr>
        <w:t>median</w:t>
      </w:r>
      <w:r w:rsidRPr="002B2BA7">
        <w:rPr>
          <w:rFonts w:ascii="Arial" w:hAnsi="Arial" w:cs="Arial"/>
          <w:szCs w:val="22"/>
        </w:rPr>
        <w:t>,</w:t>
      </w:r>
      <w:r w:rsidRPr="002B2BA7">
        <w:rPr>
          <w:rFonts w:ascii="Arial" w:hAnsi="Arial" w:cs="Arial"/>
          <w:b/>
          <w:szCs w:val="22"/>
        </w:rPr>
        <w:t xml:space="preserve"> </w:t>
      </w:r>
      <w:r w:rsidRPr="002B2BA7">
        <w:rPr>
          <w:rFonts w:ascii="Arial" w:hAnsi="Arial" w:cs="Arial"/>
          <w:b/>
          <w:color w:val="3333FF"/>
          <w:szCs w:val="22"/>
        </w:rPr>
        <w:t>mode</w:t>
      </w:r>
      <w:r w:rsidRPr="002B2BA7">
        <w:rPr>
          <w:rFonts w:ascii="Arial" w:hAnsi="Arial" w:cs="Arial"/>
          <w:szCs w:val="22"/>
        </w:rPr>
        <w:t>,</w:t>
      </w:r>
      <w:r w:rsidRPr="002B2BA7">
        <w:rPr>
          <w:rFonts w:ascii="Arial" w:hAnsi="Arial" w:cs="Arial"/>
          <w:b/>
          <w:color w:val="3333FF"/>
          <w:szCs w:val="22"/>
        </w:rPr>
        <w:t xml:space="preserve"> maximum/minimum</w:t>
      </w:r>
      <w:r w:rsidRPr="002B2BA7">
        <w:rPr>
          <w:rFonts w:ascii="Arial" w:hAnsi="Arial" w:cs="Arial"/>
          <w:b/>
          <w:color w:val="0070C0"/>
          <w:szCs w:val="22"/>
        </w:rPr>
        <w:t xml:space="preserve"> </w:t>
      </w:r>
      <w:r w:rsidRPr="002B2BA7">
        <w:rPr>
          <w:rFonts w:ascii="Arial" w:hAnsi="Arial" w:cs="Arial"/>
          <w:szCs w:val="22"/>
        </w:rPr>
        <w:t>and</w:t>
      </w:r>
      <w:r w:rsidRPr="002B2BA7">
        <w:rPr>
          <w:rFonts w:ascii="Arial" w:hAnsi="Arial" w:cs="Arial"/>
          <w:b/>
          <w:color w:val="0070C0"/>
          <w:szCs w:val="22"/>
        </w:rPr>
        <w:t xml:space="preserve"> </w:t>
      </w:r>
      <w:r w:rsidRPr="002B2BA7">
        <w:rPr>
          <w:rFonts w:ascii="Arial" w:hAnsi="Arial" w:cs="Arial"/>
          <w:b/>
          <w:color w:val="3333FF"/>
          <w:szCs w:val="22"/>
        </w:rPr>
        <w:t>range</w:t>
      </w:r>
      <w:r w:rsidR="00C85DEA" w:rsidRPr="002B2BA7">
        <w:rPr>
          <w:rFonts w:ascii="Arial" w:hAnsi="Arial" w:cs="Arial"/>
          <w:szCs w:val="22"/>
        </w:rPr>
        <w:t xml:space="preserve">. Refer to </w:t>
      </w:r>
      <w:r w:rsidRPr="002B2BA7">
        <w:rPr>
          <w:rFonts w:ascii="Arial" w:hAnsi="Arial" w:cs="Arial"/>
          <w:szCs w:val="22"/>
        </w:rPr>
        <w:t xml:space="preserve">the </w:t>
      </w:r>
      <w:r w:rsidRPr="002B2BA7">
        <w:rPr>
          <w:rFonts w:ascii="Arial" w:hAnsi="Arial" w:cs="Arial"/>
          <w:i/>
          <w:szCs w:val="22"/>
        </w:rPr>
        <w:t>Excel Reference Sheet</w:t>
      </w:r>
      <w:r w:rsidRPr="002B2BA7">
        <w:rPr>
          <w:rFonts w:ascii="Arial" w:hAnsi="Arial" w:cs="Arial"/>
          <w:szCs w:val="22"/>
        </w:rPr>
        <w:t xml:space="preserve"> for more in-depth definitions. </w:t>
      </w:r>
    </w:p>
    <w:p w14:paraId="555699F1" w14:textId="35212859" w:rsidR="00385906" w:rsidRPr="002B2BA7" w:rsidRDefault="00C85DEA" w:rsidP="00853020">
      <w:pPr>
        <w:pStyle w:val="Heading3"/>
        <w:keepNext w:val="0"/>
        <w:keepLines w:val="0"/>
        <w:spacing w:before="120"/>
        <w:rPr>
          <w:rFonts w:ascii="Arial" w:hAnsi="Arial" w:cs="Arial"/>
          <w:b/>
          <w:color w:val="auto"/>
          <w:sz w:val="20"/>
          <w:szCs w:val="22"/>
        </w:rPr>
      </w:pPr>
      <w:r w:rsidRPr="002B2BA7">
        <w:rPr>
          <w:rFonts w:ascii="Arial" w:hAnsi="Arial" w:cs="Arial"/>
          <w:b/>
          <w:color w:val="auto"/>
          <w:sz w:val="20"/>
          <w:szCs w:val="22"/>
        </w:rPr>
        <w:t>Sample Size, Data Distribution</w:t>
      </w:r>
      <w:r w:rsidR="00385906" w:rsidRPr="002B2BA7">
        <w:rPr>
          <w:rFonts w:ascii="Arial" w:hAnsi="Arial" w:cs="Arial"/>
          <w:b/>
          <w:color w:val="auto"/>
          <w:sz w:val="20"/>
          <w:szCs w:val="22"/>
        </w:rPr>
        <w:t xml:space="preserve"> and Variance/Spread</w:t>
      </w:r>
    </w:p>
    <w:p w14:paraId="765C8A37" w14:textId="15A26F7A" w:rsidR="00385906" w:rsidRPr="002B2BA7" w:rsidRDefault="00385906" w:rsidP="00F464E8">
      <w:pPr>
        <w:spacing w:line="240" w:lineRule="auto"/>
        <w:rPr>
          <w:rFonts w:ascii="Arial" w:hAnsi="Arial" w:cs="Arial"/>
          <w:szCs w:val="22"/>
        </w:rPr>
      </w:pPr>
      <w:r w:rsidRPr="002B2BA7">
        <w:rPr>
          <w:rFonts w:ascii="Arial" w:hAnsi="Arial" w:cs="Arial"/>
          <w:b/>
          <w:color w:val="3333FF"/>
          <w:szCs w:val="22"/>
        </w:rPr>
        <w:t>Sample size</w:t>
      </w:r>
      <w:r w:rsidR="00C85DEA" w:rsidRPr="002B2BA7">
        <w:rPr>
          <w:rFonts w:ascii="Arial" w:hAnsi="Arial" w:cs="Arial"/>
          <w:szCs w:val="22"/>
        </w:rPr>
        <w:t xml:space="preserve">, </w:t>
      </w:r>
      <w:r w:rsidRPr="002B2BA7">
        <w:rPr>
          <w:rFonts w:ascii="Arial" w:hAnsi="Arial" w:cs="Arial"/>
          <w:szCs w:val="22"/>
        </w:rPr>
        <w:t xml:space="preserve">typically represented by the variable </w:t>
      </w:r>
      <w:r w:rsidRPr="002B2BA7">
        <w:rPr>
          <w:rFonts w:ascii="Arial" w:hAnsi="Arial" w:cs="Arial"/>
          <w:i/>
          <w:szCs w:val="22"/>
        </w:rPr>
        <w:t>n</w:t>
      </w:r>
      <w:r w:rsidR="00C85DEA" w:rsidRPr="002B2BA7">
        <w:rPr>
          <w:rFonts w:ascii="Arial" w:hAnsi="Arial" w:cs="Arial"/>
          <w:szCs w:val="22"/>
        </w:rPr>
        <w:t xml:space="preserve">, </w:t>
      </w:r>
      <w:r w:rsidRPr="002B2BA7">
        <w:rPr>
          <w:rFonts w:ascii="Arial" w:hAnsi="Arial" w:cs="Arial"/>
          <w:szCs w:val="22"/>
        </w:rPr>
        <w:t xml:space="preserve">is the number of samples used to represent a </w:t>
      </w:r>
      <w:r w:rsidRPr="002B2BA7">
        <w:rPr>
          <w:rFonts w:ascii="Arial" w:hAnsi="Arial" w:cs="Arial"/>
          <w:b/>
          <w:color w:val="3333FF"/>
          <w:szCs w:val="22"/>
        </w:rPr>
        <w:t>population</w:t>
      </w:r>
      <w:r w:rsidRPr="002B2BA7">
        <w:rPr>
          <w:rFonts w:ascii="Arial" w:hAnsi="Arial" w:cs="Arial"/>
          <w:szCs w:val="22"/>
        </w:rPr>
        <w:t xml:space="preserve">. For example, if you were administering a survey in your high school, you would want to survey enough students that your results were representative of the opinions of the entire school. In this example, the people you survey would be the </w:t>
      </w:r>
      <w:r w:rsidRPr="002B2BA7">
        <w:rPr>
          <w:rFonts w:ascii="Arial" w:hAnsi="Arial" w:cs="Arial"/>
          <w:i/>
          <w:szCs w:val="22"/>
        </w:rPr>
        <w:t>sample size</w:t>
      </w:r>
      <w:r w:rsidRPr="002B2BA7">
        <w:rPr>
          <w:rFonts w:ascii="Arial" w:hAnsi="Arial" w:cs="Arial"/>
          <w:szCs w:val="22"/>
        </w:rPr>
        <w:t xml:space="preserve">, and the student body would be the </w:t>
      </w:r>
      <w:r w:rsidRPr="002B2BA7">
        <w:rPr>
          <w:rFonts w:ascii="Arial" w:hAnsi="Arial" w:cs="Arial"/>
          <w:i/>
          <w:szCs w:val="22"/>
        </w:rPr>
        <w:t>population</w:t>
      </w:r>
      <w:r w:rsidRPr="002B2BA7">
        <w:rPr>
          <w:rFonts w:ascii="Arial" w:hAnsi="Arial" w:cs="Arial"/>
          <w:szCs w:val="22"/>
        </w:rPr>
        <w:t>. Sample sizes are used in science when it is too laborious or expensive to collect data from the entire population. When we collect air quality data, it is important to consider how representative our data is of the space around it. In a</w:t>
      </w:r>
      <w:r w:rsidR="00C85DEA" w:rsidRPr="002B2BA7">
        <w:rPr>
          <w:rFonts w:ascii="Arial" w:hAnsi="Arial" w:cs="Arial"/>
          <w:szCs w:val="22"/>
        </w:rPr>
        <w:t xml:space="preserve"> very simple environment (for example, </w:t>
      </w:r>
      <w:r w:rsidRPr="002B2BA7">
        <w:rPr>
          <w:rFonts w:ascii="Arial" w:hAnsi="Arial" w:cs="Arial"/>
          <w:szCs w:val="22"/>
        </w:rPr>
        <w:t>a rural area with few point sources of pollution), our data might be representative of a larger area, however, in a complex environment like a city, that area would be smaller. In this air quality example, the sample size would be the number of monitoring locations in the give</w:t>
      </w:r>
      <w:r w:rsidR="00F464E8" w:rsidRPr="002B2BA7">
        <w:rPr>
          <w:rFonts w:ascii="Arial" w:hAnsi="Arial" w:cs="Arial"/>
          <w:szCs w:val="22"/>
        </w:rPr>
        <w:t>n study area.</w:t>
      </w:r>
    </w:p>
    <w:p w14:paraId="572F4DC0" w14:textId="2087365F" w:rsidR="00385906" w:rsidRPr="002B2BA7" w:rsidRDefault="00385906" w:rsidP="00F464E8">
      <w:pPr>
        <w:spacing w:line="240" w:lineRule="auto"/>
        <w:rPr>
          <w:rFonts w:ascii="Arial" w:hAnsi="Arial" w:cs="Arial"/>
          <w:szCs w:val="22"/>
        </w:rPr>
      </w:pPr>
      <w:r w:rsidRPr="002B2BA7">
        <w:rPr>
          <w:rFonts w:ascii="Arial" w:hAnsi="Arial" w:cs="Arial"/>
          <w:szCs w:val="22"/>
        </w:rPr>
        <w:t xml:space="preserve">The diagram below illustrates the concept of </w:t>
      </w:r>
      <w:r w:rsidRPr="002B2BA7">
        <w:rPr>
          <w:rFonts w:ascii="Arial" w:hAnsi="Arial" w:cs="Arial"/>
          <w:b/>
          <w:color w:val="3333FF"/>
          <w:szCs w:val="22"/>
        </w:rPr>
        <w:t>distribution</w:t>
      </w:r>
      <w:r w:rsidRPr="002B2BA7">
        <w:rPr>
          <w:rFonts w:ascii="Arial" w:hAnsi="Arial" w:cs="Arial"/>
          <w:b/>
          <w:szCs w:val="22"/>
        </w:rPr>
        <w:t xml:space="preserve">. </w:t>
      </w:r>
      <w:r w:rsidRPr="002B2BA7">
        <w:rPr>
          <w:rFonts w:ascii="Arial" w:hAnsi="Arial" w:cs="Arial"/>
          <w:szCs w:val="22"/>
        </w:rPr>
        <w:t xml:space="preserve">A </w:t>
      </w:r>
      <w:r w:rsidRPr="002B2BA7">
        <w:rPr>
          <w:rFonts w:ascii="Arial" w:hAnsi="Arial" w:cs="Arial"/>
          <w:b/>
          <w:color w:val="3333FF"/>
          <w:szCs w:val="22"/>
        </w:rPr>
        <w:t>histogram</w:t>
      </w:r>
      <w:r w:rsidRPr="002B2BA7">
        <w:rPr>
          <w:rFonts w:ascii="Arial" w:hAnsi="Arial" w:cs="Arial"/>
          <w:i/>
          <w:szCs w:val="22"/>
        </w:rPr>
        <w:t xml:space="preserve"> </w:t>
      </w:r>
      <w:r w:rsidRPr="002B2BA7">
        <w:rPr>
          <w:rFonts w:ascii="Arial" w:hAnsi="Arial" w:cs="Arial"/>
          <w:szCs w:val="22"/>
        </w:rPr>
        <w:t xml:space="preserve">is a type of graph used to plot data to assess the statistical distribution of a data set by plotting the recorded values on the x-axis vs. the frequency with which they occur on the y-axis. When the majority of measurements fall within the middle of the range, </w:t>
      </w:r>
      <w:r w:rsidR="00C85DEA" w:rsidRPr="002B2BA7">
        <w:rPr>
          <w:rFonts w:ascii="Arial" w:hAnsi="Arial" w:cs="Arial"/>
          <w:szCs w:val="22"/>
        </w:rPr>
        <w:t>we say the</w:t>
      </w:r>
      <w:r w:rsidRPr="002B2BA7">
        <w:rPr>
          <w:rFonts w:ascii="Arial" w:hAnsi="Arial" w:cs="Arial"/>
          <w:szCs w:val="22"/>
        </w:rPr>
        <w:t xml:space="preserve"> data is normally distributed (b). If the majority of the data falls within either the high or low end of the range, </w:t>
      </w:r>
      <w:r w:rsidR="00C85DEA" w:rsidRPr="002B2BA7">
        <w:rPr>
          <w:rFonts w:ascii="Arial" w:hAnsi="Arial" w:cs="Arial"/>
          <w:szCs w:val="22"/>
        </w:rPr>
        <w:t>we say the</w:t>
      </w:r>
      <w:r w:rsidRPr="002B2BA7">
        <w:rPr>
          <w:rFonts w:ascii="Arial" w:hAnsi="Arial" w:cs="Arial"/>
          <w:szCs w:val="22"/>
        </w:rPr>
        <w:t xml:space="preserve"> data distribution is skewed (</w:t>
      </w:r>
      <w:proofErr w:type="gramStart"/>
      <w:r w:rsidRPr="002B2BA7">
        <w:rPr>
          <w:rFonts w:ascii="Arial" w:hAnsi="Arial" w:cs="Arial"/>
          <w:szCs w:val="22"/>
        </w:rPr>
        <w:t>a</w:t>
      </w:r>
      <w:proofErr w:type="gramEnd"/>
      <w:r w:rsidRPr="002B2BA7">
        <w:rPr>
          <w:rFonts w:ascii="Arial" w:hAnsi="Arial" w:cs="Arial"/>
          <w:szCs w:val="22"/>
        </w:rPr>
        <w:t xml:space="preserve"> and c). Notice that in a normally distributed data set, the mean, median and mode are all the same. In a skewed </w:t>
      </w:r>
      <w:r w:rsidR="00C85DEA" w:rsidRPr="002B2BA7">
        <w:rPr>
          <w:rFonts w:ascii="Arial" w:hAnsi="Arial" w:cs="Arial"/>
          <w:szCs w:val="22"/>
        </w:rPr>
        <w:t>data set</w:t>
      </w:r>
      <w:r w:rsidRPr="002B2BA7">
        <w:rPr>
          <w:rFonts w:ascii="Arial" w:hAnsi="Arial" w:cs="Arial"/>
          <w:szCs w:val="22"/>
        </w:rPr>
        <w:t xml:space="preserve"> distribution</w:t>
      </w:r>
      <w:r w:rsidR="00C85DEA" w:rsidRPr="002B2BA7">
        <w:rPr>
          <w:rFonts w:ascii="Arial" w:hAnsi="Arial" w:cs="Arial"/>
          <w:szCs w:val="22"/>
        </w:rPr>
        <w:t>,</w:t>
      </w:r>
      <w:r w:rsidRPr="002B2BA7">
        <w:rPr>
          <w:rFonts w:ascii="Arial" w:hAnsi="Arial" w:cs="Arial"/>
          <w:szCs w:val="22"/>
        </w:rPr>
        <w:t xml:space="preserve"> the mode, median and mean fall in different places</w:t>
      </w:r>
      <w:r w:rsidR="00C85DEA" w:rsidRPr="002B2BA7">
        <w:rPr>
          <w:rFonts w:ascii="Arial" w:hAnsi="Arial" w:cs="Arial"/>
          <w:szCs w:val="22"/>
        </w:rPr>
        <w:t>; they are not the same</w:t>
      </w:r>
      <w:r w:rsidRPr="002B2BA7">
        <w:rPr>
          <w:rFonts w:ascii="Arial" w:hAnsi="Arial" w:cs="Arial"/>
          <w:szCs w:val="22"/>
        </w:rPr>
        <w:t xml:space="preserve">. </w:t>
      </w:r>
    </w:p>
    <w:p w14:paraId="66632D4C" w14:textId="7E3DA24A" w:rsidR="00F464E8" w:rsidRPr="002B2BA7" w:rsidRDefault="00C85DEA" w:rsidP="00F464E8">
      <w:pPr>
        <w:spacing w:line="240" w:lineRule="auto"/>
        <w:rPr>
          <w:rFonts w:ascii="Arial" w:hAnsi="Arial" w:cs="Arial"/>
          <w:szCs w:val="22"/>
        </w:rPr>
      </w:pPr>
      <w:r w:rsidRPr="002B2BA7">
        <w:rPr>
          <w:rFonts w:ascii="Arial" w:hAnsi="Arial" w:cs="Arial"/>
          <w:b/>
          <w:noProof/>
          <w:color w:val="3366FF"/>
          <w:szCs w:val="22"/>
          <w:lang w:eastAsia="en-US"/>
        </w:rPr>
        <w:drawing>
          <wp:anchor distT="0" distB="0" distL="114300" distR="114300" simplePos="0" relativeHeight="251664384" behindDoc="0" locked="0" layoutInCell="1" allowOverlap="1" wp14:anchorId="7F9924A8" wp14:editId="4D5E82EB">
            <wp:simplePos x="0" y="0"/>
            <wp:positionH relativeFrom="margin">
              <wp:posOffset>157480</wp:posOffset>
            </wp:positionH>
            <wp:positionV relativeFrom="paragraph">
              <wp:posOffset>8255</wp:posOffset>
            </wp:positionV>
            <wp:extent cx="5629275" cy="21329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9244"/>
                    <a:stretch/>
                  </pic:blipFill>
                  <pic:spPr bwMode="auto">
                    <a:xfrm>
                      <a:off x="0" y="0"/>
                      <a:ext cx="5629275" cy="213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DBB51" w14:textId="7723558A" w:rsidR="00F464E8" w:rsidRPr="002B2BA7" w:rsidRDefault="00F464E8" w:rsidP="00F464E8">
      <w:pPr>
        <w:spacing w:line="240" w:lineRule="auto"/>
        <w:rPr>
          <w:rFonts w:ascii="Arial" w:hAnsi="Arial" w:cs="Arial"/>
          <w:szCs w:val="22"/>
        </w:rPr>
      </w:pPr>
    </w:p>
    <w:p w14:paraId="4097CBD2" w14:textId="319528B8" w:rsidR="00F464E8" w:rsidRPr="002B2BA7" w:rsidRDefault="00F464E8" w:rsidP="00F464E8">
      <w:pPr>
        <w:spacing w:line="240" w:lineRule="auto"/>
        <w:rPr>
          <w:rFonts w:ascii="Arial" w:hAnsi="Arial" w:cs="Arial"/>
          <w:szCs w:val="22"/>
        </w:rPr>
      </w:pPr>
    </w:p>
    <w:p w14:paraId="1A731660" w14:textId="123C23A4" w:rsidR="00F464E8" w:rsidRPr="002B2BA7" w:rsidRDefault="00F464E8" w:rsidP="00F464E8">
      <w:pPr>
        <w:spacing w:line="240" w:lineRule="auto"/>
        <w:rPr>
          <w:rFonts w:ascii="Arial" w:hAnsi="Arial" w:cs="Arial"/>
          <w:szCs w:val="22"/>
        </w:rPr>
      </w:pPr>
    </w:p>
    <w:p w14:paraId="4C2E279B" w14:textId="710C3B05" w:rsidR="00F464E8" w:rsidRPr="002B2BA7" w:rsidRDefault="00F464E8" w:rsidP="00F464E8">
      <w:pPr>
        <w:spacing w:line="240" w:lineRule="auto"/>
        <w:rPr>
          <w:rFonts w:ascii="Arial" w:hAnsi="Arial" w:cs="Arial"/>
          <w:szCs w:val="22"/>
        </w:rPr>
      </w:pPr>
    </w:p>
    <w:p w14:paraId="21B25122" w14:textId="65B714FB" w:rsidR="00F464E8" w:rsidRPr="002B2BA7" w:rsidRDefault="00F464E8" w:rsidP="00F464E8">
      <w:pPr>
        <w:spacing w:line="240" w:lineRule="auto"/>
        <w:rPr>
          <w:rFonts w:ascii="Arial" w:hAnsi="Arial" w:cs="Arial"/>
          <w:szCs w:val="22"/>
        </w:rPr>
      </w:pPr>
    </w:p>
    <w:p w14:paraId="50DF4770" w14:textId="1FB10982" w:rsidR="00F464E8" w:rsidRPr="002B2BA7" w:rsidRDefault="00F464E8" w:rsidP="00F464E8">
      <w:pPr>
        <w:spacing w:line="240" w:lineRule="auto"/>
        <w:rPr>
          <w:rFonts w:ascii="Arial" w:hAnsi="Arial" w:cs="Arial"/>
          <w:szCs w:val="22"/>
        </w:rPr>
      </w:pPr>
    </w:p>
    <w:p w14:paraId="20C47579" w14:textId="77777777" w:rsidR="00F464E8" w:rsidRPr="002B2BA7" w:rsidRDefault="00F464E8" w:rsidP="00F464E8">
      <w:pPr>
        <w:spacing w:line="240" w:lineRule="auto"/>
        <w:rPr>
          <w:rFonts w:ascii="Arial" w:hAnsi="Arial" w:cs="Arial"/>
          <w:szCs w:val="22"/>
        </w:rPr>
      </w:pPr>
    </w:p>
    <w:p w14:paraId="2BDB5802" w14:textId="63F9B423" w:rsidR="00F464E8" w:rsidRPr="002B2BA7" w:rsidRDefault="00F464E8">
      <w:pPr>
        <w:rPr>
          <w:rFonts w:ascii="Arial" w:hAnsi="Arial" w:cs="Arial"/>
          <w:szCs w:val="22"/>
        </w:rPr>
      </w:pPr>
      <w:r w:rsidRPr="002B2BA7">
        <w:rPr>
          <w:rFonts w:ascii="Arial" w:hAnsi="Arial" w:cs="Arial"/>
          <w:szCs w:val="22"/>
        </w:rPr>
        <w:br w:type="page"/>
      </w:r>
    </w:p>
    <w:p w14:paraId="7D808BD6" w14:textId="77777777" w:rsidR="00F464E8" w:rsidRPr="002B2BA7" w:rsidRDefault="00F464E8" w:rsidP="00C85DEA">
      <w:pPr>
        <w:spacing w:after="0" w:line="240" w:lineRule="auto"/>
        <w:rPr>
          <w:rFonts w:ascii="Arial" w:hAnsi="Arial" w:cs="Arial"/>
          <w:sz w:val="18"/>
          <w:szCs w:val="22"/>
        </w:rPr>
      </w:pPr>
    </w:p>
    <w:p w14:paraId="4AED2C87" w14:textId="62EB6774" w:rsidR="00385906" w:rsidRPr="002B2BA7" w:rsidRDefault="00385906" w:rsidP="00F464E8">
      <w:pPr>
        <w:spacing w:after="0" w:line="240" w:lineRule="auto"/>
        <w:rPr>
          <w:rFonts w:ascii="Arial" w:hAnsi="Arial" w:cs="Arial"/>
          <w:szCs w:val="22"/>
        </w:rPr>
      </w:pPr>
      <w:r w:rsidRPr="002B2BA7">
        <w:rPr>
          <w:rFonts w:ascii="Arial" w:hAnsi="Arial" w:cs="Arial"/>
          <w:b/>
          <w:color w:val="3333FF"/>
          <w:szCs w:val="22"/>
        </w:rPr>
        <w:t>Variability</w:t>
      </w:r>
      <w:r w:rsidRPr="002B2BA7">
        <w:rPr>
          <w:rFonts w:ascii="Arial" w:hAnsi="Arial" w:cs="Arial"/>
          <w:szCs w:val="22"/>
        </w:rPr>
        <w:t xml:space="preserve">, or the range of a </w:t>
      </w:r>
      <w:r w:rsidR="00C85DEA" w:rsidRPr="002B2BA7">
        <w:rPr>
          <w:rFonts w:ascii="Arial" w:hAnsi="Arial" w:cs="Arial"/>
          <w:szCs w:val="22"/>
        </w:rPr>
        <w:t>data set</w:t>
      </w:r>
      <w:r w:rsidRPr="002B2BA7">
        <w:rPr>
          <w:rFonts w:ascii="Arial" w:hAnsi="Arial" w:cs="Arial"/>
          <w:szCs w:val="22"/>
        </w:rPr>
        <w:t xml:space="preserve">, is a measure used to compare one </w:t>
      </w:r>
      <w:r w:rsidR="00C85DEA" w:rsidRPr="002B2BA7">
        <w:rPr>
          <w:rFonts w:ascii="Arial" w:hAnsi="Arial" w:cs="Arial"/>
          <w:szCs w:val="22"/>
        </w:rPr>
        <w:t>data set</w:t>
      </w:r>
      <w:r w:rsidRPr="002B2BA7">
        <w:rPr>
          <w:rFonts w:ascii="Arial" w:hAnsi="Arial" w:cs="Arial"/>
          <w:szCs w:val="22"/>
        </w:rPr>
        <w:t xml:space="preserve"> to another </w:t>
      </w:r>
      <w:r w:rsidR="00C85DEA" w:rsidRPr="002B2BA7">
        <w:rPr>
          <w:rFonts w:ascii="Arial" w:hAnsi="Arial" w:cs="Arial"/>
          <w:szCs w:val="22"/>
        </w:rPr>
        <w:t>data set</w:t>
      </w:r>
      <w:r w:rsidRPr="002B2BA7">
        <w:rPr>
          <w:rFonts w:ascii="Arial" w:hAnsi="Arial" w:cs="Arial"/>
          <w:szCs w:val="22"/>
        </w:rPr>
        <w:t xml:space="preserve">. Variability can be characterized by </w:t>
      </w:r>
      <w:r w:rsidRPr="002B2BA7">
        <w:rPr>
          <w:rFonts w:ascii="Arial" w:hAnsi="Arial" w:cs="Arial"/>
          <w:b/>
          <w:color w:val="3333FF"/>
          <w:szCs w:val="22"/>
        </w:rPr>
        <w:t>standard deviation</w:t>
      </w:r>
      <w:r w:rsidRPr="002B2BA7">
        <w:rPr>
          <w:rFonts w:ascii="Arial" w:hAnsi="Arial" w:cs="Arial"/>
          <w:color w:val="3333FF"/>
          <w:szCs w:val="22"/>
        </w:rPr>
        <w:t xml:space="preserve"> </w:t>
      </w:r>
      <w:r w:rsidRPr="002B2BA7">
        <w:rPr>
          <w:rFonts w:ascii="Arial" w:hAnsi="Arial" w:cs="Arial"/>
          <w:szCs w:val="22"/>
        </w:rPr>
        <w:t xml:space="preserve">and </w:t>
      </w:r>
      <w:r w:rsidRPr="002B2BA7">
        <w:rPr>
          <w:rFonts w:ascii="Arial" w:hAnsi="Arial" w:cs="Arial"/>
          <w:b/>
          <w:color w:val="3333FF"/>
          <w:szCs w:val="22"/>
        </w:rPr>
        <w:t>interquartile range</w:t>
      </w:r>
      <w:r w:rsidRPr="002B2BA7">
        <w:rPr>
          <w:rFonts w:ascii="Arial" w:hAnsi="Arial" w:cs="Arial"/>
          <w:szCs w:val="22"/>
        </w:rPr>
        <w:t xml:space="preserve"> (again, refer to the </w:t>
      </w:r>
      <w:r w:rsidRPr="002B2BA7">
        <w:rPr>
          <w:rFonts w:ascii="Arial" w:hAnsi="Arial" w:cs="Arial"/>
          <w:i/>
          <w:szCs w:val="22"/>
        </w:rPr>
        <w:t xml:space="preserve">Excel Reference Sheet </w:t>
      </w:r>
      <w:r w:rsidRPr="002B2BA7">
        <w:rPr>
          <w:rFonts w:ascii="Arial" w:hAnsi="Arial" w:cs="Arial"/>
          <w:szCs w:val="22"/>
        </w:rPr>
        <w:t xml:space="preserve">for more in-depth definitions). Data that has a larger variability, or range, </w:t>
      </w:r>
      <w:r w:rsidR="00853020" w:rsidRPr="002B2BA7">
        <w:rPr>
          <w:rFonts w:ascii="Arial" w:hAnsi="Arial" w:cs="Arial"/>
          <w:szCs w:val="22"/>
        </w:rPr>
        <w:t>has</w:t>
      </w:r>
      <w:r w:rsidRPr="002B2BA7">
        <w:rPr>
          <w:rFonts w:ascii="Arial" w:hAnsi="Arial" w:cs="Arial"/>
          <w:szCs w:val="22"/>
        </w:rPr>
        <w:t xml:space="preserve"> a higher standard deviation and a larger interquartile range than a </w:t>
      </w:r>
      <w:r w:rsidR="00C85DEA" w:rsidRPr="002B2BA7">
        <w:rPr>
          <w:rFonts w:ascii="Arial" w:hAnsi="Arial" w:cs="Arial"/>
          <w:szCs w:val="22"/>
        </w:rPr>
        <w:t>data set</w:t>
      </w:r>
      <w:r w:rsidRPr="002B2BA7">
        <w:rPr>
          <w:rFonts w:ascii="Arial" w:hAnsi="Arial" w:cs="Arial"/>
          <w:szCs w:val="22"/>
        </w:rPr>
        <w:t xml:space="preserve"> with less variability.</w:t>
      </w:r>
    </w:p>
    <w:p w14:paraId="07D21994" w14:textId="38AF2F7A" w:rsidR="00385906" w:rsidRPr="002B2BA7" w:rsidRDefault="00F464E8" w:rsidP="00F464E8">
      <w:pPr>
        <w:pStyle w:val="Heading3"/>
        <w:keepNext w:val="0"/>
        <w:keepLines w:val="0"/>
        <w:rPr>
          <w:rFonts w:ascii="Arial" w:hAnsi="Arial" w:cs="Arial"/>
          <w:b/>
          <w:sz w:val="20"/>
          <w:szCs w:val="22"/>
        </w:rPr>
      </w:pPr>
      <w:r w:rsidRPr="002B2BA7">
        <w:rPr>
          <w:rFonts w:ascii="Arial" w:hAnsi="Arial" w:cs="Arial"/>
          <w:b/>
          <w:sz w:val="20"/>
          <w:szCs w:val="22"/>
        </w:rPr>
        <w:t>Uncertainty and Outliers</w:t>
      </w:r>
    </w:p>
    <w:p w14:paraId="222BF0C6" w14:textId="2F936EC8" w:rsidR="00385906" w:rsidRPr="002B2BA7" w:rsidRDefault="00385906" w:rsidP="00853020">
      <w:pPr>
        <w:spacing w:line="240" w:lineRule="auto"/>
        <w:rPr>
          <w:rFonts w:ascii="Arial" w:hAnsi="Arial" w:cs="Arial"/>
          <w:szCs w:val="22"/>
        </w:rPr>
      </w:pPr>
      <w:r w:rsidRPr="002B2BA7">
        <w:rPr>
          <w:rFonts w:ascii="Arial" w:hAnsi="Arial" w:cs="Arial"/>
          <w:b/>
          <w:color w:val="3333FF"/>
          <w:szCs w:val="22"/>
        </w:rPr>
        <w:t>Uncertainty</w:t>
      </w:r>
      <w:r w:rsidRPr="002B2BA7">
        <w:rPr>
          <w:rFonts w:ascii="Arial" w:hAnsi="Arial" w:cs="Arial"/>
          <w:szCs w:val="22"/>
        </w:rPr>
        <w:t xml:space="preserve"> is something you will not have to worry about too much for this project, but keep in mind error </w:t>
      </w:r>
      <w:r w:rsidR="00853020" w:rsidRPr="002B2BA7">
        <w:rPr>
          <w:rFonts w:ascii="Arial" w:hAnsi="Arial" w:cs="Arial"/>
          <w:szCs w:val="22"/>
        </w:rPr>
        <w:t xml:space="preserve">is always </w:t>
      </w:r>
      <w:r w:rsidRPr="002B2BA7">
        <w:rPr>
          <w:rFonts w:ascii="Arial" w:hAnsi="Arial" w:cs="Arial"/>
          <w:szCs w:val="22"/>
        </w:rPr>
        <w:t>associated with scientific measurements</w:t>
      </w:r>
      <w:r w:rsidR="00853020" w:rsidRPr="002B2BA7">
        <w:rPr>
          <w:rFonts w:ascii="Arial" w:hAnsi="Arial" w:cs="Arial"/>
          <w:szCs w:val="22"/>
        </w:rPr>
        <w:t xml:space="preserve">. For example, </w:t>
      </w:r>
      <w:r w:rsidRPr="002B2BA7">
        <w:rPr>
          <w:rFonts w:ascii="Arial" w:hAnsi="Arial" w:cs="Arial"/>
          <w:szCs w:val="22"/>
        </w:rPr>
        <w:t>typical error for a low-cost CO</w:t>
      </w:r>
      <w:r w:rsidRPr="002B2BA7">
        <w:rPr>
          <w:rFonts w:ascii="Arial" w:hAnsi="Arial" w:cs="Arial"/>
          <w:szCs w:val="22"/>
          <w:vertAlign w:val="subscript"/>
        </w:rPr>
        <w:t>2</w:t>
      </w:r>
      <w:r w:rsidRPr="002B2BA7">
        <w:rPr>
          <w:rFonts w:ascii="Arial" w:hAnsi="Arial" w:cs="Arial"/>
          <w:szCs w:val="22"/>
        </w:rPr>
        <w:t xml:space="preserve"> sensor is +/- 10 ppm, which means a measurement of 400 ppm may actually be between 390-410 ppm. </w:t>
      </w:r>
    </w:p>
    <w:p w14:paraId="0AC0A3A4" w14:textId="7A50CE43" w:rsidR="00385906" w:rsidRPr="002B2BA7" w:rsidRDefault="00385906" w:rsidP="00F464E8">
      <w:pPr>
        <w:spacing w:line="240" w:lineRule="auto"/>
        <w:rPr>
          <w:rFonts w:ascii="Arial" w:hAnsi="Arial" w:cs="Arial"/>
          <w:szCs w:val="22"/>
        </w:rPr>
      </w:pPr>
      <w:r w:rsidRPr="002B2BA7">
        <w:rPr>
          <w:rFonts w:ascii="Arial" w:hAnsi="Arial" w:cs="Arial"/>
          <w:szCs w:val="22"/>
        </w:rPr>
        <w:t xml:space="preserve">Spread can be highly affected by </w:t>
      </w:r>
      <w:r w:rsidRPr="002B2BA7">
        <w:rPr>
          <w:rFonts w:ascii="Arial" w:hAnsi="Arial" w:cs="Arial"/>
          <w:b/>
          <w:color w:val="3333FF"/>
          <w:szCs w:val="22"/>
        </w:rPr>
        <w:t>outliers</w:t>
      </w:r>
      <w:r w:rsidRPr="002B2BA7">
        <w:rPr>
          <w:rFonts w:ascii="Arial" w:hAnsi="Arial" w:cs="Arial"/>
          <w:szCs w:val="22"/>
        </w:rPr>
        <w:t xml:space="preserve">. An outlier is a data point that is far from the majority of other data points in the data set. Outliers can be created by uncertainty in measurement equipment or produced by a problem with data collection or processing. If you choose to remove data points because they are outliers, you must be able to explain why. Sometimes outliers are mathematically defined as points </w:t>
      </w:r>
      <w:r w:rsidR="00853020" w:rsidRPr="002B2BA7">
        <w:rPr>
          <w:rFonts w:ascii="Arial" w:hAnsi="Arial" w:cs="Arial"/>
          <w:szCs w:val="22"/>
        </w:rPr>
        <w:t xml:space="preserve">that are </w:t>
      </w:r>
      <w:r w:rsidRPr="002B2BA7">
        <w:rPr>
          <w:rFonts w:ascii="Arial" w:hAnsi="Arial" w:cs="Arial"/>
          <w:szCs w:val="22"/>
        </w:rPr>
        <w:t xml:space="preserve">more than two standard </w:t>
      </w:r>
      <w:r w:rsidR="00F464E8" w:rsidRPr="002B2BA7">
        <w:rPr>
          <w:rFonts w:ascii="Arial" w:hAnsi="Arial" w:cs="Arial"/>
          <w:szCs w:val="22"/>
        </w:rPr>
        <w:t>deviations away from the mean.</w:t>
      </w:r>
    </w:p>
    <w:p w14:paraId="1B52778A" w14:textId="77777777" w:rsidR="00385906" w:rsidRPr="002B2BA7" w:rsidRDefault="00385906" w:rsidP="00853020">
      <w:pPr>
        <w:pStyle w:val="Heading2"/>
        <w:keepNext w:val="0"/>
        <w:keepLines w:val="0"/>
        <w:spacing w:before="120"/>
        <w:rPr>
          <w:rFonts w:ascii="Arial" w:hAnsi="Arial" w:cs="Arial"/>
          <w:b/>
          <w:sz w:val="22"/>
          <w:szCs w:val="22"/>
        </w:rPr>
      </w:pPr>
      <w:r w:rsidRPr="002B2BA7">
        <w:rPr>
          <w:rFonts w:ascii="Arial" w:hAnsi="Arial" w:cs="Arial"/>
          <w:b/>
          <w:sz w:val="22"/>
          <w:szCs w:val="22"/>
        </w:rPr>
        <w:t>Section 2: Visualizing Data by Graphing</w:t>
      </w:r>
    </w:p>
    <w:p w14:paraId="45C09C02" w14:textId="5F86B704" w:rsidR="00385906" w:rsidRPr="002B2BA7" w:rsidRDefault="001D61F6" w:rsidP="00F464E8">
      <w:pPr>
        <w:spacing w:line="240" w:lineRule="auto"/>
        <w:rPr>
          <w:rFonts w:ascii="Arial" w:hAnsi="Arial" w:cs="Arial"/>
          <w:szCs w:val="22"/>
        </w:rPr>
      </w:pPr>
      <w:r w:rsidRPr="002B2BA7">
        <w:rPr>
          <w:rFonts w:ascii="Arial" w:hAnsi="Arial" w:cs="Arial"/>
          <w:noProof/>
          <w:szCs w:val="22"/>
          <w:lang w:eastAsia="en-US"/>
        </w:rPr>
        <w:drawing>
          <wp:anchor distT="0" distB="0" distL="114300" distR="114300" simplePos="0" relativeHeight="251659264" behindDoc="0" locked="0" layoutInCell="1" allowOverlap="1" wp14:anchorId="3169F3B5" wp14:editId="51826099">
            <wp:simplePos x="0" y="0"/>
            <wp:positionH relativeFrom="margin">
              <wp:posOffset>-106045</wp:posOffset>
            </wp:positionH>
            <wp:positionV relativeFrom="paragraph">
              <wp:posOffset>234950</wp:posOffset>
            </wp:positionV>
            <wp:extent cx="3043555" cy="182880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3555" cy="1828800"/>
                    </a:xfrm>
                    <a:prstGeom prst="rect">
                      <a:avLst/>
                    </a:prstGeom>
                    <a:noFill/>
                  </pic:spPr>
                </pic:pic>
              </a:graphicData>
            </a:graphic>
            <wp14:sizeRelH relativeFrom="page">
              <wp14:pctWidth>0</wp14:pctWidth>
            </wp14:sizeRelH>
            <wp14:sizeRelV relativeFrom="page">
              <wp14:pctHeight>0</wp14:pctHeight>
            </wp14:sizeRelV>
          </wp:anchor>
        </w:drawing>
      </w:r>
      <w:r w:rsidRPr="002B2BA7">
        <w:rPr>
          <w:rFonts w:ascii="Arial" w:hAnsi="Arial" w:cs="Arial"/>
          <w:noProof/>
          <w:szCs w:val="22"/>
          <w:lang w:eastAsia="en-US"/>
        </w:rPr>
        <w:drawing>
          <wp:anchor distT="0" distB="0" distL="114300" distR="114300" simplePos="0" relativeHeight="251660288" behindDoc="0" locked="0" layoutInCell="1" allowOverlap="1" wp14:anchorId="3977F5EB" wp14:editId="0D355173">
            <wp:simplePos x="0" y="0"/>
            <wp:positionH relativeFrom="margin">
              <wp:posOffset>3028950</wp:posOffset>
            </wp:positionH>
            <wp:positionV relativeFrom="paragraph">
              <wp:posOffset>234950</wp:posOffset>
            </wp:positionV>
            <wp:extent cx="3042285" cy="1828800"/>
            <wp:effectExtent l="0" t="0" r="571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2285" cy="1828800"/>
                    </a:xfrm>
                    <a:prstGeom prst="rect">
                      <a:avLst/>
                    </a:prstGeom>
                    <a:noFill/>
                  </pic:spPr>
                </pic:pic>
              </a:graphicData>
            </a:graphic>
            <wp14:sizeRelH relativeFrom="page">
              <wp14:pctWidth>0</wp14:pctWidth>
            </wp14:sizeRelH>
            <wp14:sizeRelV relativeFrom="page">
              <wp14:pctHeight>0</wp14:pctHeight>
            </wp14:sizeRelV>
          </wp:anchor>
        </w:drawing>
      </w:r>
      <w:r w:rsidR="00385906" w:rsidRPr="002B2BA7">
        <w:rPr>
          <w:rFonts w:ascii="Arial" w:hAnsi="Arial" w:cs="Arial"/>
          <w:szCs w:val="22"/>
        </w:rPr>
        <w:t>Visualizing data in plots can help you see patterns you were not aware of, or</w:t>
      </w:r>
      <w:r w:rsidR="00F464E8" w:rsidRPr="002B2BA7">
        <w:rPr>
          <w:rFonts w:ascii="Arial" w:hAnsi="Arial" w:cs="Arial"/>
          <w:szCs w:val="22"/>
        </w:rPr>
        <w:t xml:space="preserve"> see your data in a new light.</w:t>
      </w:r>
    </w:p>
    <w:p w14:paraId="7F577EA1" w14:textId="13CA8603" w:rsidR="00F464E8" w:rsidRPr="002B2BA7" w:rsidRDefault="00F464E8" w:rsidP="00F464E8">
      <w:pPr>
        <w:spacing w:line="240" w:lineRule="auto"/>
        <w:rPr>
          <w:rFonts w:ascii="Arial" w:hAnsi="Arial" w:cs="Arial"/>
          <w:szCs w:val="22"/>
        </w:rPr>
      </w:pPr>
    </w:p>
    <w:p w14:paraId="5AA1E0D8" w14:textId="4D2478E4" w:rsidR="00F464E8" w:rsidRPr="002B2BA7" w:rsidRDefault="00F464E8" w:rsidP="00F464E8">
      <w:pPr>
        <w:spacing w:line="240" w:lineRule="auto"/>
        <w:rPr>
          <w:rFonts w:ascii="Arial" w:hAnsi="Arial" w:cs="Arial"/>
          <w:szCs w:val="22"/>
        </w:rPr>
      </w:pPr>
    </w:p>
    <w:p w14:paraId="0F3BB023" w14:textId="77777777" w:rsidR="00F464E8" w:rsidRPr="002B2BA7" w:rsidRDefault="00F464E8" w:rsidP="00F464E8">
      <w:pPr>
        <w:spacing w:line="240" w:lineRule="auto"/>
        <w:rPr>
          <w:rFonts w:ascii="Arial" w:hAnsi="Arial" w:cs="Arial"/>
          <w:szCs w:val="22"/>
        </w:rPr>
      </w:pPr>
    </w:p>
    <w:p w14:paraId="7FE0F73E" w14:textId="77777777" w:rsidR="00F464E8" w:rsidRPr="002B2BA7" w:rsidRDefault="00F464E8" w:rsidP="00F464E8">
      <w:pPr>
        <w:spacing w:line="240" w:lineRule="auto"/>
        <w:rPr>
          <w:rFonts w:ascii="Arial" w:hAnsi="Arial" w:cs="Arial"/>
          <w:szCs w:val="22"/>
        </w:rPr>
      </w:pPr>
    </w:p>
    <w:p w14:paraId="7479FF21" w14:textId="77777777" w:rsidR="00F464E8" w:rsidRPr="002B2BA7" w:rsidRDefault="00F464E8" w:rsidP="00F464E8">
      <w:pPr>
        <w:spacing w:line="240" w:lineRule="auto"/>
        <w:rPr>
          <w:rFonts w:ascii="Arial" w:hAnsi="Arial" w:cs="Arial"/>
          <w:szCs w:val="22"/>
        </w:rPr>
      </w:pPr>
    </w:p>
    <w:p w14:paraId="073D8DB4" w14:textId="77777777" w:rsidR="00F464E8" w:rsidRPr="002B2BA7" w:rsidRDefault="00F464E8" w:rsidP="00F464E8">
      <w:pPr>
        <w:spacing w:line="240" w:lineRule="auto"/>
        <w:rPr>
          <w:rFonts w:ascii="Arial" w:hAnsi="Arial" w:cs="Arial"/>
          <w:szCs w:val="22"/>
        </w:rPr>
      </w:pPr>
    </w:p>
    <w:p w14:paraId="5F71D77B" w14:textId="77777777" w:rsidR="00F464E8" w:rsidRPr="002B2BA7" w:rsidRDefault="00F464E8" w:rsidP="00F464E8">
      <w:pPr>
        <w:spacing w:line="240" w:lineRule="auto"/>
        <w:rPr>
          <w:rFonts w:ascii="Arial" w:hAnsi="Arial" w:cs="Arial"/>
          <w:szCs w:val="22"/>
        </w:rPr>
      </w:pPr>
    </w:p>
    <w:p w14:paraId="092DDF62" w14:textId="4783E7FA" w:rsidR="00385906" w:rsidRPr="002B2BA7" w:rsidRDefault="00385906" w:rsidP="00F464E8">
      <w:pPr>
        <w:spacing w:line="240" w:lineRule="auto"/>
        <w:rPr>
          <w:rFonts w:ascii="Arial" w:hAnsi="Arial" w:cs="Arial"/>
          <w:szCs w:val="22"/>
        </w:rPr>
      </w:pPr>
    </w:p>
    <w:p w14:paraId="4B2AF828" w14:textId="77777777" w:rsidR="002B2BA7" w:rsidRDefault="002B2BA7" w:rsidP="00F464E8">
      <w:pPr>
        <w:spacing w:line="240" w:lineRule="auto"/>
        <w:rPr>
          <w:rFonts w:ascii="Arial" w:hAnsi="Arial" w:cs="Arial"/>
          <w:b/>
          <w:color w:val="3333FF"/>
          <w:szCs w:val="22"/>
        </w:rPr>
      </w:pPr>
    </w:p>
    <w:p w14:paraId="3FDF603C" w14:textId="39CB6693" w:rsidR="00385906" w:rsidRPr="002B2BA7" w:rsidRDefault="00853020" w:rsidP="00F464E8">
      <w:pPr>
        <w:spacing w:line="240" w:lineRule="auto"/>
        <w:rPr>
          <w:rFonts w:ascii="Arial" w:hAnsi="Arial" w:cs="Arial"/>
          <w:szCs w:val="22"/>
        </w:rPr>
      </w:pPr>
      <w:r w:rsidRPr="002B2BA7">
        <w:rPr>
          <w:rFonts w:ascii="Arial" w:hAnsi="Arial" w:cs="Arial"/>
          <w:noProof/>
          <w:sz w:val="22"/>
          <w:szCs w:val="22"/>
          <w:lang w:eastAsia="en-US"/>
        </w:rPr>
        <w:drawing>
          <wp:anchor distT="0" distB="0" distL="114300" distR="182880" simplePos="0" relativeHeight="251661312" behindDoc="1" locked="0" layoutInCell="1" allowOverlap="1" wp14:anchorId="155B733C" wp14:editId="4E7877D7">
            <wp:simplePos x="0" y="0"/>
            <wp:positionH relativeFrom="margin">
              <wp:posOffset>57150</wp:posOffset>
            </wp:positionH>
            <wp:positionV relativeFrom="paragraph">
              <wp:posOffset>549275</wp:posOffset>
            </wp:positionV>
            <wp:extent cx="2286000" cy="2286000"/>
            <wp:effectExtent l="0" t="0" r="0" b="0"/>
            <wp:wrapSquare wrapText="bothSides"/>
            <wp:docPr id="14" name="Picture 14" descr="http://upload.wikimedia.org/wikipedia/commons/thumb/d/d9/Black_cherry_tree_histogram.svg/2000px-Black_cherry_tree_hist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d/d9/Black_cherry_tree_histogram.svg/2000px-Black_cherry_tree_histogram.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5906" w:rsidRPr="002B2BA7">
        <w:rPr>
          <w:rFonts w:ascii="Arial" w:hAnsi="Arial" w:cs="Arial"/>
          <w:b/>
          <w:color w:val="3333FF"/>
          <w:szCs w:val="22"/>
        </w:rPr>
        <w:t>Bar charts</w:t>
      </w:r>
      <w:r w:rsidR="00385906" w:rsidRPr="002B2BA7">
        <w:rPr>
          <w:rFonts w:ascii="Arial" w:hAnsi="Arial" w:cs="Arial"/>
          <w:color w:val="3333FF"/>
          <w:szCs w:val="22"/>
        </w:rPr>
        <w:t xml:space="preserve"> </w:t>
      </w:r>
      <w:r w:rsidR="00385906" w:rsidRPr="002B2BA7">
        <w:rPr>
          <w:rFonts w:ascii="Arial" w:hAnsi="Arial" w:cs="Arial"/>
          <w:szCs w:val="22"/>
        </w:rPr>
        <w:t>are ideal for summarizing data or c</w:t>
      </w:r>
      <w:r w:rsidRPr="002B2BA7">
        <w:rPr>
          <w:rFonts w:ascii="Arial" w:hAnsi="Arial" w:cs="Arial"/>
          <w:szCs w:val="22"/>
        </w:rPr>
        <w:t>omparing data sets, for example, comparing</w:t>
      </w:r>
      <w:r w:rsidR="00385906" w:rsidRPr="002B2BA7">
        <w:rPr>
          <w:rFonts w:ascii="Arial" w:hAnsi="Arial" w:cs="Arial"/>
          <w:szCs w:val="22"/>
        </w:rPr>
        <w:t xml:space="preserve"> data averages from different locations or recorde</w:t>
      </w:r>
      <w:r w:rsidR="00F464E8" w:rsidRPr="002B2BA7">
        <w:rPr>
          <w:rFonts w:ascii="Arial" w:hAnsi="Arial" w:cs="Arial"/>
          <w:szCs w:val="22"/>
        </w:rPr>
        <w:t xml:space="preserve">d during different activities. </w:t>
      </w:r>
      <w:r w:rsidR="00385906" w:rsidRPr="002B2BA7">
        <w:rPr>
          <w:rFonts w:ascii="Arial" w:hAnsi="Arial" w:cs="Arial"/>
          <w:b/>
          <w:color w:val="3333FF"/>
          <w:szCs w:val="22"/>
        </w:rPr>
        <w:t>Time series</w:t>
      </w:r>
      <w:r w:rsidR="00385906" w:rsidRPr="002B2BA7">
        <w:rPr>
          <w:rFonts w:ascii="Arial" w:hAnsi="Arial" w:cs="Arial"/>
          <w:color w:val="3333FF"/>
          <w:szCs w:val="22"/>
        </w:rPr>
        <w:t xml:space="preserve"> </w:t>
      </w:r>
      <w:r w:rsidR="00385906" w:rsidRPr="002B2BA7">
        <w:rPr>
          <w:rFonts w:ascii="Arial" w:hAnsi="Arial" w:cs="Arial"/>
          <w:szCs w:val="22"/>
        </w:rPr>
        <w:t xml:space="preserve">are useful for analyzing trends over time for </w:t>
      </w:r>
      <w:r w:rsidR="00F464E8" w:rsidRPr="002B2BA7">
        <w:rPr>
          <w:rFonts w:ascii="Arial" w:hAnsi="Arial" w:cs="Arial"/>
          <w:szCs w:val="22"/>
        </w:rPr>
        <w:t>one or multiple data streams.</w:t>
      </w:r>
    </w:p>
    <w:p w14:paraId="777BA906" w14:textId="439015FB" w:rsidR="00385906" w:rsidRPr="002B2BA7" w:rsidRDefault="00385906" w:rsidP="00F464E8">
      <w:pPr>
        <w:spacing w:line="240" w:lineRule="auto"/>
        <w:rPr>
          <w:rFonts w:ascii="Arial" w:hAnsi="Arial" w:cs="Arial"/>
          <w:szCs w:val="22"/>
        </w:rPr>
      </w:pPr>
      <w:r w:rsidRPr="002B2BA7">
        <w:rPr>
          <w:rFonts w:ascii="Arial" w:hAnsi="Arial" w:cs="Arial"/>
          <w:szCs w:val="22"/>
        </w:rPr>
        <w:t xml:space="preserve">The plot </w:t>
      </w:r>
      <w:r w:rsidR="00853020" w:rsidRPr="002B2BA7">
        <w:rPr>
          <w:rFonts w:ascii="Arial" w:hAnsi="Arial" w:cs="Arial"/>
          <w:szCs w:val="22"/>
        </w:rPr>
        <w:t xml:space="preserve">at the left </w:t>
      </w:r>
      <w:r w:rsidRPr="002B2BA7">
        <w:rPr>
          <w:rFonts w:ascii="Arial" w:hAnsi="Arial" w:cs="Arial"/>
          <w:szCs w:val="22"/>
        </w:rPr>
        <w:t xml:space="preserve">is a </w:t>
      </w:r>
      <w:r w:rsidRPr="002B2BA7">
        <w:rPr>
          <w:rFonts w:ascii="Arial" w:hAnsi="Arial" w:cs="Arial"/>
          <w:b/>
          <w:color w:val="3333FF"/>
          <w:szCs w:val="22"/>
        </w:rPr>
        <w:t>histogram</w:t>
      </w:r>
      <w:r w:rsidRPr="002B2BA7">
        <w:rPr>
          <w:rFonts w:ascii="Arial" w:hAnsi="Arial" w:cs="Arial"/>
          <w:szCs w:val="22"/>
        </w:rPr>
        <w:t>. As explained above, histograms display the frequency of measurements over repeated sampling</w:t>
      </w:r>
      <w:r w:rsidR="00853020" w:rsidRPr="002B2BA7">
        <w:rPr>
          <w:rFonts w:ascii="Arial" w:hAnsi="Arial" w:cs="Arial"/>
          <w:szCs w:val="22"/>
        </w:rPr>
        <w:t>. F</w:t>
      </w:r>
      <w:r w:rsidRPr="002B2BA7">
        <w:rPr>
          <w:rFonts w:ascii="Arial" w:hAnsi="Arial" w:cs="Arial"/>
          <w:szCs w:val="22"/>
        </w:rPr>
        <w:t xml:space="preserve">or example, this plot </w:t>
      </w:r>
      <w:r w:rsidR="00853020" w:rsidRPr="002B2BA7">
        <w:rPr>
          <w:rFonts w:ascii="Arial" w:hAnsi="Arial" w:cs="Arial"/>
          <w:szCs w:val="22"/>
        </w:rPr>
        <w:t>indicates</w:t>
      </w:r>
      <w:r w:rsidRPr="002B2BA7">
        <w:rPr>
          <w:rFonts w:ascii="Arial" w:hAnsi="Arial" w:cs="Arial"/>
          <w:szCs w:val="22"/>
        </w:rPr>
        <w:t xml:space="preserve"> that 10 trees were measured to have a</w:t>
      </w:r>
      <w:r w:rsidR="00F464E8" w:rsidRPr="002B2BA7">
        <w:rPr>
          <w:rFonts w:ascii="Arial" w:hAnsi="Arial" w:cs="Arial"/>
          <w:szCs w:val="22"/>
        </w:rPr>
        <w:t xml:space="preserve"> height between 75 and 80 f</w:t>
      </w:r>
      <w:r w:rsidR="00853020" w:rsidRPr="002B2BA7">
        <w:rPr>
          <w:rFonts w:ascii="Arial" w:hAnsi="Arial" w:cs="Arial"/>
          <w:szCs w:val="22"/>
        </w:rPr>
        <w:t>ee</w:t>
      </w:r>
      <w:r w:rsidR="00F464E8" w:rsidRPr="002B2BA7">
        <w:rPr>
          <w:rFonts w:ascii="Arial" w:hAnsi="Arial" w:cs="Arial"/>
          <w:szCs w:val="22"/>
        </w:rPr>
        <w:t xml:space="preserve">t. </w:t>
      </w:r>
      <w:r w:rsidRPr="002B2BA7">
        <w:rPr>
          <w:rFonts w:ascii="Arial" w:hAnsi="Arial" w:cs="Arial"/>
          <w:szCs w:val="22"/>
        </w:rPr>
        <w:t xml:space="preserve">Histograms </w:t>
      </w:r>
      <w:r w:rsidR="00853020" w:rsidRPr="002B2BA7">
        <w:rPr>
          <w:rFonts w:ascii="Arial" w:hAnsi="Arial" w:cs="Arial"/>
          <w:szCs w:val="22"/>
        </w:rPr>
        <w:t>help</w:t>
      </w:r>
      <w:r w:rsidRPr="002B2BA7">
        <w:rPr>
          <w:rFonts w:ascii="Arial" w:hAnsi="Arial" w:cs="Arial"/>
          <w:szCs w:val="22"/>
        </w:rPr>
        <w:t xml:space="preserve"> you visualize the distribution of data (</w:t>
      </w:r>
      <w:r w:rsidR="00853020" w:rsidRPr="002B2BA7">
        <w:rPr>
          <w:rFonts w:ascii="Arial" w:hAnsi="Arial" w:cs="Arial"/>
          <w:szCs w:val="22"/>
        </w:rPr>
        <w:t xml:space="preserve">that is, </w:t>
      </w:r>
      <w:r w:rsidRPr="002B2BA7">
        <w:rPr>
          <w:rFonts w:ascii="Arial" w:hAnsi="Arial" w:cs="Arial"/>
          <w:szCs w:val="22"/>
        </w:rPr>
        <w:t>normal vs. skewed).</w:t>
      </w:r>
    </w:p>
    <w:p w14:paraId="5DBE5AF3" w14:textId="77777777" w:rsidR="00853020" w:rsidRPr="002B2BA7" w:rsidRDefault="00853020" w:rsidP="00F464E8">
      <w:pPr>
        <w:spacing w:line="240" w:lineRule="auto"/>
        <w:rPr>
          <w:rFonts w:ascii="Arial" w:hAnsi="Arial" w:cs="Arial"/>
          <w:szCs w:val="22"/>
        </w:rPr>
      </w:pPr>
    </w:p>
    <w:p w14:paraId="6AB3FDD5" w14:textId="77777777" w:rsidR="00853020" w:rsidRPr="002B2BA7" w:rsidRDefault="00853020" w:rsidP="00F464E8">
      <w:pPr>
        <w:spacing w:line="240" w:lineRule="auto"/>
        <w:rPr>
          <w:rFonts w:ascii="Arial" w:hAnsi="Arial" w:cs="Arial"/>
          <w:szCs w:val="22"/>
        </w:rPr>
      </w:pPr>
    </w:p>
    <w:p w14:paraId="161DC141" w14:textId="1F01C468" w:rsidR="00DA5D62" w:rsidRPr="002B2BA7" w:rsidRDefault="00DA5D62">
      <w:pPr>
        <w:rPr>
          <w:rFonts w:ascii="Arial" w:hAnsi="Arial" w:cs="Arial"/>
          <w:szCs w:val="22"/>
        </w:rPr>
      </w:pPr>
      <w:r w:rsidRPr="002B2BA7">
        <w:rPr>
          <w:rFonts w:ascii="Arial" w:hAnsi="Arial" w:cs="Arial"/>
          <w:szCs w:val="22"/>
        </w:rPr>
        <w:br w:type="page"/>
      </w:r>
    </w:p>
    <w:p w14:paraId="21D87EE8" w14:textId="77777777" w:rsidR="00853020" w:rsidRPr="002B2BA7" w:rsidRDefault="00853020" w:rsidP="00DA5D62">
      <w:pPr>
        <w:spacing w:after="0" w:line="240" w:lineRule="auto"/>
        <w:rPr>
          <w:rFonts w:ascii="Arial" w:hAnsi="Arial" w:cs="Arial"/>
          <w:sz w:val="18"/>
          <w:szCs w:val="22"/>
        </w:rPr>
      </w:pPr>
    </w:p>
    <w:p w14:paraId="2E856A40" w14:textId="267DB1B4" w:rsidR="00385906" w:rsidRPr="002B2BA7" w:rsidRDefault="00385906" w:rsidP="00DA5D62">
      <w:pPr>
        <w:pStyle w:val="Heading2"/>
        <w:keepNext w:val="0"/>
        <w:keepLines w:val="0"/>
        <w:spacing w:before="0"/>
        <w:rPr>
          <w:rFonts w:ascii="Arial" w:hAnsi="Arial" w:cs="Arial"/>
          <w:b/>
          <w:sz w:val="22"/>
          <w:szCs w:val="22"/>
        </w:rPr>
      </w:pPr>
      <w:r w:rsidRPr="002B2BA7">
        <w:rPr>
          <w:rFonts w:ascii="Arial" w:hAnsi="Arial" w:cs="Arial"/>
          <w:b/>
          <w:sz w:val="22"/>
          <w:szCs w:val="22"/>
        </w:rPr>
        <w:t>Section 3: Comparing Data Sets</w:t>
      </w:r>
    </w:p>
    <w:p w14:paraId="6B6D56C2" w14:textId="633DA293" w:rsidR="00853020" w:rsidRPr="002B2BA7" w:rsidRDefault="00385906" w:rsidP="00F464E8">
      <w:pPr>
        <w:spacing w:line="240" w:lineRule="auto"/>
        <w:rPr>
          <w:rFonts w:ascii="Arial" w:hAnsi="Arial" w:cs="Arial"/>
          <w:szCs w:val="22"/>
        </w:rPr>
      </w:pPr>
      <w:r w:rsidRPr="002B2BA7">
        <w:rPr>
          <w:rFonts w:ascii="Arial" w:hAnsi="Arial" w:cs="Arial"/>
          <w:szCs w:val="22"/>
        </w:rPr>
        <w:t xml:space="preserve">Data visualization, or graphing, can be a useful tool to compare </w:t>
      </w:r>
      <w:r w:rsidR="00C85DEA" w:rsidRPr="002B2BA7">
        <w:rPr>
          <w:rFonts w:ascii="Arial" w:hAnsi="Arial" w:cs="Arial"/>
          <w:szCs w:val="22"/>
        </w:rPr>
        <w:t>data set</w:t>
      </w:r>
      <w:r w:rsidRPr="002B2BA7">
        <w:rPr>
          <w:rFonts w:ascii="Arial" w:hAnsi="Arial" w:cs="Arial"/>
          <w:szCs w:val="22"/>
        </w:rPr>
        <w:t xml:space="preserve">s. By plotting two variables against each other in a </w:t>
      </w:r>
      <w:r w:rsidRPr="002B2BA7">
        <w:rPr>
          <w:rFonts w:ascii="Arial" w:hAnsi="Arial" w:cs="Arial"/>
          <w:b/>
          <w:color w:val="3333FF"/>
          <w:szCs w:val="22"/>
        </w:rPr>
        <w:t>scatter plot</w:t>
      </w:r>
      <w:r w:rsidRPr="002B2BA7">
        <w:rPr>
          <w:rFonts w:ascii="Arial" w:hAnsi="Arial" w:cs="Arial"/>
          <w:szCs w:val="22"/>
        </w:rPr>
        <w:t>, we can determine whether or not a statistical relations</w:t>
      </w:r>
      <w:r w:rsidR="00A4476D" w:rsidRPr="002B2BA7">
        <w:rPr>
          <w:rFonts w:ascii="Arial" w:hAnsi="Arial" w:cs="Arial"/>
          <w:szCs w:val="22"/>
        </w:rPr>
        <w:t xml:space="preserve">hip </w:t>
      </w:r>
      <w:r w:rsidR="00853020" w:rsidRPr="002B2BA7">
        <w:rPr>
          <w:rFonts w:ascii="Arial" w:hAnsi="Arial" w:cs="Arial"/>
          <w:szCs w:val="22"/>
        </w:rPr>
        <w:t xml:space="preserve">exists </w:t>
      </w:r>
      <w:r w:rsidR="00A4476D" w:rsidRPr="002B2BA7">
        <w:rPr>
          <w:rFonts w:ascii="Arial" w:hAnsi="Arial" w:cs="Arial"/>
          <w:szCs w:val="22"/>
        </w:rPr>
        <w:t xml:space="preserve">between the two variables. </w:t>
      </w:r>
      <w:r w:rsidRPr="002B2BA7">
        <w:rPr>
          <w:rFonts w:ascii="Arial" w:hAnsi="Arial" w:cs="Arial"/>
          <w:szCs w:val="22"/>
        </w:rPr>
        <w:t>Essentially</w:t>
      </w:r>
      <w:r w:rsidR="00853020" w:rsidRPr="002B2BA7">
        <w:rPr>
          <w:rFonts w:ascii="Arial" w:hAnsi="Arial" w:cs="Arial"/>
          <w:szCs w:val="22"/>
        </w:rPr>
        <w:t>,</w:t>
      </w:r>
      <w:r w:rsidRPr="002B2BA7">
        <w:rPr>
          <w:rFonts w:ascii="Arial" w:hAnsi="Arial" w:cs="Arial"/>
          <w:szCs w:val="22"/>
        </w:rPr>
        <w:t xml:space="preserve"> we are looking for patterns, the simplest being a </w:t>
      </w:r>
      <w:r w:rsidRPr="002B2BA7">
        <w:rPr>
          <w:rFonts w:ascii="Arial" w:hAnsi="Arial" w:cs="Arial"/>
          <w:b/>
          <w:color w:val="3333FF"/>
          <w:szCs w:val="22"/>
        </w:rPr>
        <w:t>linear relationship</w:t>
      </w:r>
      <w:r w:rsidRPr="002B2BA7">
        <w:rPr>
          <w:rFonts w:ascii="Arial" w:hAnsi="Arial" w:cs="Arial"/>
          <w:color w:val="3333FF"/>
          <w:szCs w:val="22"/>
        </w:rPr>
        <w:t xml:space="preserve"> </w:t>
      </w:r>
      <w:r w:rsidRPr="002B2BA7">
        <w:rPr>
          <w:rFonts w:ascii="Arial" w:hAnsi="Arial" w:cs="Arial"/>
          <w:szCs w:val="22"/>
        </w:rPr>
        <w:t>(</w:t>
      </w:r>
      <w:r w:rsidRPr="002B2BA7">
        <w:rPr>
          <w:rFonts w:ascii="Arial" w:hAnsi="Arial" w:cs="Arial"/>
          <w:i/>
          <w:szCs w:val="22"/>
        </w:rPr>
        <w:t>y = m*</w:t>
      </w:r>
      <w:proofErr w:type="spellStart"/>
      <w:r w:rsidRPr="002B2BA7">
        <w:rPr>
          <w:rFonts w:ascii="Arial" w:hAnsi="Arial" w:cs="Arial"/>
          <w:i/>
          <w:szCs w:val="22"/>
        </w:rPr>
        <w:t>x+b</w:t>
      </w:r>
      <w:proofErr w:type="spellEnd"/>
      <w:r w:rsidR="00A4476D" w:rsidRPr="002B2BA7">
        <w:rPr>
          <w:rFonts w:ascii="Arial" w:hAnsi="Arial" w:cs="Arial"/>
          <w:szCs w:val="22"/>
        </w:rPr>
        <w:t xml:space="preserve">). </w:t>
      </w:r>
      <w:r w:rsidRPr="002B2BA7">
        <w:rPr>
          <w:rFonts w:ascii="Arial" w:hAnsi="Arial" w:cs="Arial"/>
          <w:szCs w:val="22"/>
        </w:rPr>
        <w:t>In each of the scatter plots below, a linear relationship or model has been “fitted” to</w:t>
      </w:r>
      <w:r w:rsidRPr="002B2BA7">
        <w:rPr>
          <w:rFonts w:ascii="Arial" w:hAnsi="Arial" w:cs="Arial"/>
          <w:i/>
          <w:szCs w:val="22"/>
        </w:rPr>
        <w:t xml:space="preserve"> x</w:t>
      </w:r>
      <w:r w:rsidRPr="002B2BA7">
        <w:rPr>
          <w:rFonts w:ascii="Arial" w:hAnsi="Arial" w:cs="Arial"/>
          <w:szCs w:val="22"/>
        </w:rPr>
        <w:t xml:space="preserve"> and </w:t>
      </w:r>
      <w:r w:rsidRPr="002B2BA7">
        <w:rPr>
          <w:rFonts w:ascii="Arial" w:hAnsi="Arial" w:cs="Arial"/>
          <w:i/>
          <w:szCs w:val="22"/>
        </w:rPr>
        <w:t>y</w:t>
      </w:r>
      <w:r w:rsidRPr="002B2BA7">
        <w:rPr>
          <w:rFonts w:ascii="Arial" w:hAnsi="Arial" w:cs="Arial"/>
          <w:szCs w:val="22"/>
        </w:rPr>
        <w:t xml:space="preserve"> variables (this is also known as </w:t>
      </w:r>
      <w:r w:rsidRPr="002B2BA7">
        <w:rPr>
          <w:rFonts w:ascii="Arial" w:hAnsi="Arial" w:cs="Arial"/>
          <w:b/>
          <w:color w:val="3333FF"/>
          <w:szCs w:val="22"/>
        </w:rPr>
        <w:t>linear regression</w:t>
      </w:r>
      <w:r w:rsidR="00A4476D" w:rsidRPr="002B2BA7">
        <w:rPr>
          <w:rFonts w:ascii="Arial" w:hAnsi="Arial" w:cs="Arial"/>
          <w:szCs w:val="22"/>
        </w:rPr>
        <w:t xml:space="preserve">). </w:t>
      </w:r>
      <w:r w:rsidRPr="002B2BA7">
        <w:rPr>
          <w:rFonts w:ascii="Arial" w:hAnsi="Arial" w:cs="Arial"/>
          <w:szCs w:val="22"/>
        </w:rPr>
        <w:t>In linear regression</w:t>
      </w:r>
      <w:r w:rsidR="00853020" w:rsidRPr="002B2BA7">
        <w:rPr>
          <w:rFonts w:ascii="Arial" w:hAnsi="Arial" w:cs="Arial"/>
          <w:szCs w:val="22"/>
        </w:rPr>
        <w:t>,</w:t>
      </w:r>
      <w:r w:rsidRPr="002B2BA7">
        <w:rPr>
          <w:rFonts w:ascii="Arial" w:hAnsi="Arial" w:cs="Arial"/>
          <w:szCs w:val="22"/>
        </w:rPr>
        <w:t xml:space="preserve"> we take a linear model (</w:t>
      </w:r>
      <w:r w:rsidRPr="002B2BA7">
        <w:rPr>
          <w:rFonts w:ascii="Arial" w:hAnsi="Arial" w:cs="Arial"/>
          <w:i/>
          <w:szCs w:val="22"/>
        </w:rPr>
        <w:t>y = m*</w:t>
      </w:r>
      <w:proofErr w:type="spellStart"/>
      <w:r w:rsidRPr="002B2BA7">
        <w:rPr>
          <w:rFonts w:ascii="Arial" w:hAnsi="Arial" w:cs="Arial"/>
          <w:i/>
          <w:szCs w:val="22"/>
        </w:rPr>
        <w:t>x+b</w:t>
      </w:r>
      <w:proofErr w:type="spellEnd"/>
      <w:r w:rsidRPr="002B2BA7">
        <w:rPr>
          <w:rFonts w:ascii="Arial" w:hAnsi="Arial" w:cs="Arial"/>
          <w:szCs w:val="22"/>
        </w:rPr>
        <w:t>) and solve for the coefficients (</w:t>
      </w:r>
      <w:r w:rsidRPr="002B2BA7">
        <w:rPr>
          <w:rFonts w:ascii="Arial" w:hAnsi="Arial" w:cs="Arial"/>
          <w:i/>
          <w:szCs w:val="22"/>
        </w:rPr>
        <w:t>m</w:t>
      </w:r>
      <w:r w:rsidRPr="002B2BA7">
        <w:rPr>
          <w:rFonts w:ascii="Arial" w:hAnsi="Arial" w:cs="Arial"/>
          <w:szCs w:val="22"/>
        </w:rPr>
        <w:t xml:space="preserve"> and</w:t>
      </w:r>
      <w:r w:rsidRPr="002B2BA7">
        <w:rPr>
          <w:rFonts w:ascii="Arial" w:hAnsi="Arial" w:cs="Arial"/>
          <w:i/>
          <w:szCs w:val="22"/>
        </w:rPr>
        <w:t xml:space="preserve"> b</w:t>
      </w:r>
      <w:r w:rsidRPr="002B2BA7">
        <w:rPr>
          <w:rFonts w:ascii="Arial" w:hAnsi="Arial" w:cs="Arial"/>
          <w:szCs w:val="22"/>
        </w:rPr>
        <w:t>) that result in a line plotted through the data points</w:t>
      </w:r>
      <w:r w:rsidR="00853020" w:rsidRPr="002B2BA7">
        <w:rPr>
          <w:rFonts w:ascii="Arial" w:hAnsi="Arial" w:cs="Arial"/>
          <w:szCs w:val="22"/>
        </w:rPr>
        <w:t xml:space="preserve"> with</w:t>
      </w:r>
      <w:r w:rsidRPr="002B2BA7">
        <w:rPr>
          <w:rFonts w:ascii="Arial" w:hAnsi="Arial" w:cs="Arial"/>
          <w:szCs w:val="22"/>
        </w:rPr>
        <w:t xml:space="preserve"> the least distance possible between the points and the line. </w:t>
      </w:r>
    </w:p>
    <w:p w14:paraId="66F2045A" w14:textId="4BA24926" w:rsidR="00385906" w:rsidRPr="002B2BA7" w:rsidRDefault="002B2BA7" w:rsidP="00F464E8">
      <w:pPr>
        <w:rPr>
          <w:rFonts w:ascii="Arial" w:hAnsi="Arial" w:cs="Arial"/>
          <w:sz w:val="18"/>
        </w:rPr>
      </w:pPr>
      <w:r w:rsidRPr="002B2BA7">
        <w:rPr>
          <w:rFonts w:ascii="Arial" w:hAnsi="Arial" w:cs="Arial"/>
          <w:noProof/>
          <w:sz w:val="18"/>
          <w:lang w:eastAsia="en-US"/>
        </w:rPr>
        <w:drawing>
          <wp:anchor distT="0" distB="0" distL="114300" distR="114300" simplePos="0" relativeHeight="251663360" behindDoc="0" locked="0" layoutInCell="1" allowOverlap="1" wp14:anchorId="42F26492" wp14:editId="32EC34EF">
            <wp:simplePos x="0" y="0"/>
            <wp:positionH relativeFrom="column">
              <wp:posOffset>3054350</wp:posOffset>
            </wp:positionH>
            <wp:positionV relativeFrom="paragraph">
              <wp:posOffset>15875</wp:posOffset>
            </wp:positionV>
            <wp:extent cx="2885712" cy="1828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5712" cy="1828800"/>
                    </a:xfrm>
                    <a:prstGeom prst="rect">
                      <a:avLst/>
                    </a:prstGeom>
                    <a:noFill/>
                  </pic:spPr>
                </pic:pic>
              </a:graphicData>
            </a:graphic>
            <wp14:sizeRelH relativeFrom="page">
              <wp14:pctWidth>0</wp14:pctWidth>
            </wp14:sizeRelH>
            <wp14:sizeRelV relativeFrom="page">
              <wp14:pctHeight>0</wp14:pctHeight>
            </wp14:sizeRelV>
          </wp:anchor>
        </w:drawing>
      </w:r>
      <w:r w:rsidR="00873B47" w:rsidRPr="002B2BA7">
        <w:rPr>
          <w:rFonts w:ascii="Arial" w:hAnsi="Arial" w:cs="Arial"/>
          <w:noProof/>
          <w:sz w:val="18"/>
          <w:lang w:eastAsia="en-US"/>
        </w:rPr>
        <w:drawing>
          <wp:anchor distT="0" distB="0" distL="114300" distR="114300" simplePos="0" relativeHeight="251662336" behindDoc="0" locked="0" layoutInCell="1" allowOverlap="1" wp14:anchorId="4052CAFA" wp14:editId="505D9C00">
            <wp:simplePos x="0" y="0"/>
            <wp:positionH relativeFrom="margin">
              <wp:posOffset>-66675</wp:posOffset>
            </wp:positionH>
            <wp:positionV relativeFrom="paragraph">
              <wp:posOffset>15875</wp:posOffset>
            </wp:positionV>
            <wp:extent cx="3004820" cy="1828800"/>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4820" cy="1828800"/>
                    </a:xfrm>
                    <a:prstGeom prst="rect">
                      <a:avLst/>
                    </a:prstGeom>
                    <a:noFill/>
                  </pic:spPr>
                </pic:pic>
              </a:graphicData>
            </a:graphic>
            <wp14:sizeRelH relativeFrom="page">
              <wp14:pctWidth>0</wp14:pctWidth>
            </wp14:sizeRelH>
            <wp14:sizeRelV relativeFrom="page">
              <wp14:pctHeight>0</wp14:pctHeight>
            </wp14:sizeRelV>
          </wp:anchor>
        </w:drawing>
      </w:r>
    </w:p>
    <w:p w14:paraId="6D9DE069" w14:textId="77777777" w:rsidR="00385906" w:rsidRPr="002B2BA7" w:rsidRDefault="00385906" w:rsidP="00F464E8">
      <w:pPr>
        <w:rPr>
          <w:rFonts w:ascii="Arial" w:hAnsi="Arial" w:cs="Arial"/>
          <w:sz w:val="18"/>
        </w:rPr>
      </w:pPr>
    </w:p>
    <w:p w14:paraId="5CB715AD" w14:textId="77777777" w:rsidR="00385906" w:rsidRPr="002B2BA7" w:rsidRDefault="00385906" w:rsidP="00F464E8">
      <w:pPr>
        <w:rPr>
          <w:rFonts w:ascii="Arial" w:hAnsi="Arial" w:cs="Arial"/>
          <w:sz w:val="18"/>
        </w:rPr>
      </w:pPr>
    </w:p>
    <w:p w14:paraId="76C77FA9" w14:textId="77777777" w:rsidR="00385906" w:rsidRPr="002B2BA7" w:rsidRDefault="00385906" w:rsidP="00F464E8">
      <w:pPr>
        <w:rPr>
          <w:rFonts w:ascii="Arial" w:hAnsi="Arial" w:cs="Arial"/>
          <w:sz w:val="18"/>
        </w:rPr>
      </w:pPr>
    </w:p>
    <w:p w14:paraId="5E797339" w14:textId="77777777" w:rsidR="00385906" w:rsidRPr="002B2BA7" w:rsidRDefault="00385906" w:rsidP="00F464E8">
      <w:pPr>
        <w:rPr>
          <w:rFonts w:ascii="Arial" w:hAnsi="Arial" w:cs="Arial"/>
          <w:sz w:val="18"/>
        </w:rPr>
      </w:pPr>
    </w:p>
    <w:p w14:paraId="74464338" w14:textId="77777777" w:rsidR="00385906" w:rsidRPr="002B2BA7" w:rsidRDefault="00385906" w:rsidP="00F464E8">
      <w:pPr>
        <w:rPr>
          <w:rFonts w:ascii="Arial" w:hAnsi="Arial" w:cs="Arial"/>
          <w:sz w:val="18"/>
        </w:rPr>
      </w:pPr>
    </w:p>
    <w:p w14:paraId="468DC2AA" w14:textId="77777777" w:rsidR="00385906" w:rsidRPr="002B2BA7" w:rsidRDefault="00385906" w:rsidP="00F464E8">
      <w:pPr>
        <w:rPr>
          <w:rFonts w:ascii="Arial" w:hAnsi="Arial" w:cs="Arial"/>
          <w:sz w:val="18"/>
        </w:rPr>
      </w:pPr>
    </w:p>
    <w:p w14:paraId="4771CF65" w14:textId="77777777" w:rsidR="00385906" w:rsidRPr="002B2BA7" w:rsidRDefault="00385906" w:rsidP="00F464E8">
      <w:pPr>
        <w:rPr>
          <w:rFonts w:ascii="Arial" w:hAnsi="Arial" w:cs="Arial"/>
          <w:sz w:val="18"/>
        </w:rPr>
      </w:pPr>
    </w:p>
    <w:p w14:paraId="34ACC856" w14:textId="77777777" w:rsidR="00385906" w:rsidRPr="002B2BA7" w:rsidRDefault="00385906" w:rsidP="00853020">
      <w:pPr>
        <w:spacing w:after="0"/>
        <w:rPr>
          <w:rFonts w:ascii="Arial" w:hAnsi="Arial" w:cs="Arial"/>
          <w:sz w:val="18"/>
        </w:rPr>
      </w:pPr>
    </w:p>
    <w:p w14:paraId="5D58A42A" w14:textId="77777777" w:rsidR="00853020" w:rsidRPr="002B2BA7" w:rsidRDefault="00853020" w:rsidP="00853020">
      <w:pPr>
        <w:spacing w:line="240" w:lineRule="auto"/>
        <w:rPr>
          <w:rFonts w:ascii="Arial" w:hAnsi="Arial" w:cs="Arial"/>
          <w:szCs w:val="22"/>
        </w:rPr>
      </w:pPr>
      <w:r w:rsidRPr="002B2BA7">
        <w:rPr>
          <w:rFonts w:ascii="Arial" w:hAnsi="Arial" w:cs="Arial"/>
          <w:szCs w:val="22"/>
        </w:rPr>
        <w:t>Scatter Plot 1 provides an example of two variables that appear to be related; Scatter Plot 2 is an example of two variables that do not appear to be related. We know this because the points plot closely to the line, or model, in Scatter Plot 1, and the R</w:t>
      </w:r>
      <w:r w:rsidRPr="002B2BA7">
        <w:rPr>
          <w:rFonts w:ascii="Arial" w:hAnsi="Arial" w:cs="Arial"/>
          <w:szCs w:val="22"/>
          <w:vertAlign w:val="superscript"/>
        </w:rPr>
        <w:t>2</w:t>
      </w:r>
      <w:r w:rsidRPr="002B2BA7">
        <w:rPr>
          <w:rFonts w:ascii="Arial" w:hAnsi="Arial" w:cs="Arial"/>
          <w:szCs w:val="22"/>
        </w:rPr>
        <w:t xml:space="preserve"> value is high, indicating that the linear model is a “good fit” and can serve to explain the current data set or predict future data.</w:t>
      </w:r>
    </w:p>
    <w:p w14:paraId="2C9ECD7B" w14:textId="42978F81" w:rsidR="00853020" w:rsidRPr="002B2BA7" w:rsidRDefault="00853020" w:rsidP="00853020">
      <w:pPr>
        <w:spacing w:line="240" w:lineRule="auto"/>
        <w:rPr>
          <w:rFonts w:ascii="Arial" w:hAnsi="Arial" w:cs="Arial"/>
          <w:szCs w:val="22"/>
        </w:rPr>
      </w:pPr>
      <w:r w:rsidRPr="002B2BA7">
        <w:rPr>
          <w:rFonts w:ascii="Arial" w:hAnsi="Arial" w:cs="Arial"/>
          <w:szCs w:val="22"/>
        </w:rPr>
        <w:t>In Scatter Plot 2, the points are far away from the line and the R</w:t>
      </w:r>
      <w:r w:rsidRPr="002B2BA7">
        <w:rPr>
          <w:rFonts w:ascii="Arial" w:hAnsi="Arial" w:cs="Arial"/>
          <w:szCs w:val="22"/>
          <w:vertAlign w:val="superscript"/>
        </w:rPr>
        <w:t>2</w:t>
      </w:r>
      <w:r w:rsidRPr="002B2BA7">
        <w:rPr>
          <w:rFonts w:ascii="Arial" w:hAnsi="Arial" w:cs="Arial"/>
          <w:szCs w:val="22"/>
        </w:rPr>
        <w:t xml:space="preserve"> value is low. </w:t>
      </w:r>
      <w:r w:rsidRPr="002B2BA7">
        <w:rPr>
          <w:rFonts w:ascii="Arial" w:hAnsi="Arial" w:cs="Arial"/>
          <w:b/>
          <w:color w:val="3333FF"/>
          <w:szCs w:val="22"/>
        </w:rPr>
        <w:t>R</w:t>
      </w:r>
      <w:r w:rsidRPr="002B2BA7">
        <w:rPr>
          <w:rFonts w:ascii="Arial" w:hAnsi="Arial" w:cs="Arial"/>
          <w:b/>
          <w:color w:val="3333FF"/>
          <w:szCs w:val="22"/>
          <w:vertAlign w:val="superscript"/>
        </w:rPr>
        <w:t xml:space="preserve">2 </w:t>
      </w:r>
      <w:r w:rsidRPr="002B2BA7">
        <w:rPr>
          <w:rFonts w:ascii="Arial" w:hAnsi="Arial" w:cs="Arial"/>
          <w:szCs w:val="22"/>
        </w:rPr>
        <w:t xml:space="preserve">(pronounced R-squared), also called the </w:t>
      </w:r>
      <w:r w:rsidRPr="002B2BA7">
        <w:rPr>
          <w:rFonts w:ascii="Arial" w:hAnsi="Arial" w:cs="Arial"/>
          <w:b/>
          <w:color w:val="3333FF"/>
          <w:szCs w:val="22"/>
        </w:rPr>
        <w:t>coefficient of determination</w:t>
      </w:r>
      <w:r w:rsidRPr="002B2BA7">
        <w:rPr>
          <w:rFonts w:ascii="Arial" w:hAnsi="Arial" w:cs="Arial"/>
          <w:color w:val="3333FF"/>
          <w:szCs w:val="22"/>
        </w:rPr>
        <w:t xml:space="preserve">, </w:t>
      </w:r>
      <w:r w:rsidRPr="002B2BA7">
        <w:rPr>
          <w:rFonts w:ascii="Arial" w:hAnsi="Arial" w:cs="Arial"/>
          <w:szCs w:val="22"/>
        </w:rPr>
        <w:t>indicates how well the data fit the statistical model (in this case the linear relationships). R</w:t>
      </w:r>
      <w:r w:rsidRPr="002B2BA7">
        <w:rPr>
          <w:rFonts w:ascii="Arial" w:hAnsi="Arial" w:cs="Arial"/>
          <w:szCs w:val="22"/>
          <w:vertAlign w:val="superscript"/>
        </w:rPr>
        <w:t>2</w:t>
      </w:r>
      <w:r w:rsidRPr="002B2BA7">
        <w:rPr>
          <w:rFonts w:ascii="Arial" w:hAnsi="Arial" w:cs="Arial"/>
          <w:szCs w:val="22"/>
        </w:rPr>
        <w:t xml:space="preserve"> = 1 indicates that the data fits the model perfectly, whereas R</w:t>
      </w:r>
      <w:r w:rsidRPr="002B2BA7">
        <w:rPr>
          <w:rFonts w:ascii="Arial" w:hAnsi="Arial" w:cs="Arial"/>
          <w:szCs w:val="22"/>
          <w:vertAlign w:val="superscript"/>
        </w:rPr>
        <w:t>2</w:t>
      </w:r>
      <w:r w:rsidRPr="002B2BA7">
        <w:rPr>
          <w:rFonts w:ascii="Arial" w:hAnsi="Arial" w:cs="Arial"/>
          <w:szCs w:val="22"/>
        </w:rPr>
        <w:t xml:space="preserve"> = 0 indicates that the data does not fit the model and that no relationship</w:t>
      </w:r>
      <w:r w:rsidR="00DA5D62" w:rsidRPr="002B2BA7">
        <w:rPr>
          <w:rFonts w:ascii="Arial" w:hAnsi="Arial" w:cs="Arial"/>
          <w:szCs w:val="22"/>
        </w:rPr>
        <w:t xml:space="preserve"> may exist</w:t>
      </w:r>
      <w:r w:rsidRPr="002B2BA7">
        <w:rPr>
          <w:rFonts w:ascii="Arial" w:hAnsi="Arial" w:cs="Arial"/>
          <w:szCs w:val="22"/>
        </w:rPr>
        <w:t xml:space="preserve">. The examples </w:t>
      </w:r>
      <w:r w:rsidR="00DA5D62" w:rsidRPr="002B2BA7">
        <w:rPr>
          <w:rFonts w:ascii="Arial" w:hAnsi="Arial" w:cs="Arial"/>
          <w:szCs w:val="22"/>
        </w:rPr>
        <w:t>above</w:t>
      </w:r>
      <w:r w:rsidRPr="002B2BA7">
        <w:rPr>
          <w:rFonts w:ascii="Arial" w:hAnsi="Arial" w:cs="Arial"/>
          <w:szCs w:val="22"/>
        </w:rPr>
        <w:t xml:space="preserve"> demonstrate data that “fits” the model well (Scatter Plot 1), and data that does not (Scatter Plot 2). </w:t>
      </w:r>
    </w:p>
    <w:p w14:paraId="638E574B" w14:textId="53E0215F" w:rsidR="00385906" w:rsidRPr="002B2BA7" w:rsidRDefault="00385906" w:rsidP="00F464E8">
      <w:pPr>
        <w:spacing w:after="0" w:line="240" w:lineRule="auto"/>
        <w:rPr>
          <w:rFonts w:ascii="Arial" w:hAnsi="Arial" w:cs="Arial"/>
          <w:szCs w:val="22"/>
        </w:rPr>
      </w:pPr>
      <w:r w:rsidRPr="002B2BA7">
        <w:rPr>
          <w:rFonts w:ascii="Arial" w:hAnsi="Arial" w:cs="Arial"/>
          <w:szCs w:val="22"/>
        </w:rPr>
        <w:t>In air quality, two pollutants may demonstrate a linear relationship if t</w:t>
      </w:r>
      <w:r w:rsidR="00A4476D" w:rsidRPr="002B2BA7">
        <w:rPr>
          <w:rFonts w:ascii="Arial" w:hAnsi="Arial" w:cs="Arial"/>
          <w:szCs w:val="22"/>
        </w:rPr>
        <w:t xml:space="preserve">hey come from the same source. </w:t>
      </w:r>
      <w:r w:rsidRPr="002B2BA7">
        <w:rPr>
          <w:rFonts w:ascii="Arial" w:hAnsi="Arial" w:cs="Arial"/>
          <w:szCs w:val="22"/>
        </w:rPr>
        <w:t xml:space="preserve">You could also look for relationships between pollutants and environmental conditions, for example temperature, which can help you to further understand your data. </w:t>
      </w:r>
    </w:p>
    <w:p w14:paraId="66B7C018" w14:textId="4D3F3D43" w:rsidR="00385906" w:rsidRPr="002B2BA7" w:rsidRDefault="00385906" w:rsidP="00F464E8">
      <w:pPr>
        <w:pStyle w:val="Heading2"/>
        <w:keepNext w:val="0"/>
        <w:keepLines w:val="0"/>
        <w:rPr>
          <w:rFonts w:ascii="Arial" w:hAnsi="Arial" w:cs="Arial"/>
          <w:b/>
          <w:sz w:val="22"/>
          <w:szCs w:val="22"/>
        </w:rPr>
      </w:pPr>
      <w:r w:rsidRPr="002B2BA7">
        <w:rPr>
          <w:rStyle w:val="CommentReference"/>
          <w:rFonts w:ascii="Arial" w:hAnsi="Arial" w:cs="Arial"/>
          <w:b/>
          <w:sz w:val="22"/>
          <w:szCs w:val="22"/>
        </w:rPr>
        <w:t>S</w:t>
      </w:r>
      <w:r w:rsidRPr="002B2BA7">
        <w:rPr>
          <w:rFonts w:ascii="Arial" w:hAnsi="Arial" w:cs="Arial"/>
          <w:b/>
          <w:sz w:val="22"/>
          <w:szCs w:val="22"/>
        </w:rPr>
        <w:t xml:space="preserve">ection 4: </w:t>
      </w:r>
      <w:r w:rsidR="00A4476D" w:rsidRPr="002B2BA7">
        <w:rPr>
          <w:rFonts w:ascii="Arial" w:hAnsi="Arial" w:cs="Arial"/>
          <w:b/>
          <w:sz w:val="22"/>
          <w:szCs w:val="22"/>
        </w:rPr>
        <w:t>The Power of Data Visualization</w:t>
      </w:r>
    </w:p>
    <w:p w14:paraId="32514F7B" w14:textId="6BBF252B" w:rsidR="00385906" w:rsidRPr="002B2BA7" w:rsidRDefault="00385906" w:rsidP="00F464E8">
      <w:pPr>
        <w:spacing w:line="240" w:lineRule="auto"/>
        <w:rPr>
          <w:rFonts w:ascii="Arial" w:hAnsi="Arial" w:cs="Arial"/>
          <w:szCs w:val="22"/>
        </w:rPr>
      </w:pPr>
      <w:r w:rsidRPr="002B2BA7">
        <w:rPr>
          <w:rFonts w:ascii="Arial" w:hAnsi="Arial" w:cs="Arial"/>
          <w:szCs w:val="22"/>
        </w:rPr>
        <w:t xml:space="preserve">With </w:t>
      </w:r>
      <w:r w:rsidR="00DA5D62" w:rsidRPr="002B2BA7">
        <w:rPr>
          <w:rFonts w:ascii="Arial" w:hAnsi="Arial" w:cs="Arial"/>
          <w:szCs w:val="22"/>
        </w:rPr>
        <w:t xml:space="preserve">software </w:t>
      </w:r>
      <w:r w:rsidRPr="002B2BA7">
        <w:rPr>
          <w:rFonts w:ascii="Arial" w:hAnsi="Arial" w:cs="Arial"/>
          <w:szCs w:val="22"/>
        </w:rPr>
        <w:t xml:space="preserve">advancements, </w:t>
      </w:r>
      <w:r w:rsidR="00DA5D62" w:rsidRPr="002B2BA7">
        <w:rPr>
          <w:rFonts w:ascii="Arial" w:hAnsi="Arial" w:cs="Arial"/>
          <w:szCs w:val="22"/>
        </w:rPr>
        <w:t>we now have</w:t>
      </w:r>
      <w:r w:rsidRPr="002B2BA7">
        <w:rPr>
          <w:rFonts w:ascii="Arial" w:hAnsi="Arial" w:cs="Arial"/>
          <w:szCs w:val="22"/>
        </w:rPr>
        <w:t xml:space="preserve"> really interesting ways to visualize data that can help viewers immediately connect to the message behind the data. For example, the two maps on the following page show PM</w:t>
      </w:r>
      <w:r w:rsidRPr="002B2BA7">
        <w:rPr>
          <w:rFonts w:ascii="Arial" w:hAnsi="Arial" w:cs="Arial"/>
          <w:szCs w:val="22"/>
          <w:vertAlign w:val="subscript"/>
        </w:rPr>
        <w:t xml:space="preserve">2.5 </w:t>
      </w:r>
      <w:r w:rsidRPr="002B2BA7">
        <w:rPr>
          <w:rFonts w:ascii="Arial" w:hAnsi="Arial" w:cs="Arial"/>
          <w:szCs w:val="22"/>
        </w:rPr>
        <w:t>and NO</w:t>
      </w:r>
      <w:r w:rsidRPr="002B2BA7">
        <w:rPr>
          <w:rFonts w:ascii="Arial" w:hAnsi="Arial" w:cs="Arial"/>
          <w:szCs w:val="22"/>
          <w:vertAlign w:val="subscript"/>
        </w:rPr>
        <w:t>2</w:t>
      </w:r>
      <w:r w:rsidRPr="002B2BA7">
        <w:rPr>
          <w:rFonts w:ascii="Arial" w:hAnsi="Arial" w:cs="Arial"/>
          <w:szCs w:val="22"/>
        </w:rPr>
        <w:t xml:space="preserve"> levels across the globe. Look for the following similarities and differences in the map. </w:t>
      </w:r>
    </w:p>
    <w:p w14:paraId="7462F7B3" w14:textId="77777777" w:rsidR="00385906" w:rsidRPr="002B2BA7" w:rsidRDefault="00385906" w:rsidP="00A4476D">
      <w:pPr>
        <w:spacing w:after="0" w:line="240" w:lineRule="auto"/>
        <w:rPr>
          <w:rFonts w:ascii="Arial" w:hAnsi="Arial" w:cs="Arial"/>
          <w:szCs w:val="22"/>
        </w:rPr>
      </w:pPr>
      <w:r w:rsidRPr="002B2BA7">
        <w:rPr>
          <w:rFonts w:ascii="Arial" w:hAnsi="Arial" w:cs="Arial"/>
          <w:szCs w:val="22"/>
        </w:rPr>
        <w:t>Similarity:</w:t>
      </w:r>
    </w:p>
    <w:p w14:paraId="13C57BF3" w14:textId="4EF27BF2" w:rsidR="00385906" w:rsidRPr="002B2BA7" w:rsidRDefault="00385906" w:rsidP="00F464E8">
      <w:pPr>
        <w:pStyle w:val="ListParagraph"/>
        <w:numPr>
          <w:ilvl w:val="0"/>
          <w:numId w:val="15"/>
        </w:numPr>
        <w:spacing w:line="240" w:lineRule="auto"/>
        <w:contextualSpacing w:val="0"/>
        <w:rPr>
          <w:rFonts w:ascii="Arial" w:hAnsi="Arial" w:cs="Arial"/>
          <w:szCs w:val="22"/>
        </w:rPr>
      </w:pPr>
      <w:r w:rsidRPr="002B2BA7">
        <w:rPr>
          <w:rFonts w:ascii="Arial" w:hAnsi="Arial" w:cs="Arial"/>
          <w:szCs w:val="22"/>
        </w:rPr>
        <w:t xml:space="preserve">China </w:t>
      </w:r>
      <w:r w:rsidR="00DA5D62" w:rsidRPr="002B2BA7">
        <w:rPr>
          <w:rFonts w:ascii="Arial" w:hAnsi="Arial" w:cs="Arial"/>
          <w:szCs w:val="22"/>
        </w:rPr>
        <w:t>appears</w:t>
      </w:r>
      <w:r w:rsidRPr="002B2BA7">
        <w:rPr>
          <w:rFonts w:ascii="Arial" w:hAnsi="Arial" w:cs="Arial"/>
          <w:szCs w:val="22"/>
        </w:rPr>
        <w:t xml:space="preserve"> to have both high PM</w:t>
      </w:r>
      <w:r w:rsidRPr="002B2BA7">
        <w:rPr>
          <w:rFonts w:ascii="Arial" w:hAnsi="Arial" w:cs="Arial"/>
          <w:szCs w:val="22"/>
          <w:vertAlign w:val="subscript"/>
        </w:rPr>
        <w:t xml:space="preserve">2.5 </w:t>
      </w:r>
      <w:r w:rsidRPr="002B2BA7">
        <w:rPr>
          <w:rFonts w:ascii="Arial" w:hAnsi="Arial" w:cs="Arial"/>
          <w:szCs w:val="22"/>
        </w:rPr>
        <w:t>and high NO</w:t>
      </w:r>
      <w:r w:rsidRPr="002B2BA7">
        <w:rPr>
          <w:rFonts w:ascii="Arial" w:hAnsi="Arial" w:cs="Arial"/>
          <w:szCs w:val="22"/>
          <w:vertAlign w:val="subscript"/>
        </w:rPr>
        <w:t>2</w:t>
      </w:r>
      <w:r w:rsidR="00A4476D" w:rsidRPr="002B2BA7">
        <w:rPr>
          <w:rFonts w:ascii="Arial" w:hAnsi="Arial" w:cs="Arial"/>
          <w:szCs w:val="22"/>
        </w:rPr>
        <w:t>, which is</w:t>
      </w:r>
      <w:r w:rsidRPr="002B2BA7">
        <w:rPr>
          <w:rFonts w:ascii="Arial" w:hAnsi="Arial" w:cs="Arial"/>
          <w:szCs w:val="22"/>
        </w:rPr>
        <w:t xml:space="preserve"> likely due to </w:t>
      </w:r>
      <w:r w:rsidR="00A4476D" w:rsidRPr="002B2BA7">
        <w:rPr>
          <w:rFonts w:ascii="Arial" w:hAnsi="Arial" w:cs="Arial"/>
          <w:szCs w:val="22"/>
        </w:rPr>
        <w:t>its</w:t>
      </w:r>
      <w:r w:rsidRPr="002B2BA7">
        <w:rPr>
          <w:rFonts w:ascii="Arial" w:hAnsi="Arial" w:cs="Arial"/>
          <w:szCs w:val="22"/>
        </w:rPr>
        <w:t xml:space="preserve"> rapid industrialization with little implementation of control technologies to improve air quality </w:t>
      </w:r>
    </w:p>
    <w:p w14:paraId="1A30DEBD" w14:textId="77777777" w:rsidR="00385906" w:rsidRPr="002B2BA7" w:rsidRDefault="00385906" w:rsidP="00A4476D">
      <w:pPr>
        <w:spacing w:after="0" w:line="240" w:lineRule="auto"/>
        <w:rPr>
          <w:rFonts w:ascii="Arial" w:hAnsi="Arial" w:cs="Arial"/>
          <w:szCs w:val="22"/>
        </w:rPr>
      </w:pPr>
      <w:r w:rsidRPr="002B2BA7">
        <w:rPr>
          <w:rFonts w:ascii="Arial" w:hAnsi="Arial" w:cs="Arial"/>
          <w:szCs w:val="22"/>
        </w:rPr>
        <w:t>Differences:</w:t>
      </w:r>
    </w:p>
    <w:p w14:paraId="5FDDBABF" w14:textId="7FB7E21C" w:rsidR="00385906" w:rsidRPr="002B2BA7" w:rsidRDefault="00385906" w:rsidP="00F464E8">
      <w:pPr>
        <w:pStyle w:val="ListParagraph"/>
        <w:numPr>
          <w:ilvl w:val="0"/>
          <w:numId w:val="15"/>
        </w:numPr>
        <w:spacing w:line="240" w:lineRule="auto"/>
        <w:contextualSpacing w:val="0"/>
        <w:rPr>
          <w:rFonts w:ascii="Arial" w:hAnsi="Arial" w:cs="Arial"/>
          <w:szCs w:val="22"/>
        </w:rPr>
      </w:pPr>
      <w:r w:rsidRPr="002B2BA7">
        <w:rPr>
          <w:rFonts w:ascii="Arial" w:hAnsi="Arial" w:cs="Arial"/>
          <w:szCs w:val="22"/>
        </w:rPr>
        <w:t>Look at the high levels of PM</w:t>
      </w:r>
      <w:r w:rsidRPr="002B2BA7">
        <w:rPr>
          <w:rFonts w:ascii="Arial" w:hAnsi="Arial" w:cs="Arial"/>
          <w:szCs w:val="22"/>
          <w:vertAlign w:val="subscript"/>
        </w:rPr>
        <w:t xml:space="preserve">2.5 </w:t>
      </w:r>
      <w:r w:rsidRPr="002B2BA7">
        <w:rPr>
          <w:rFonts w:ascii="Arial" w:hAnsi="Arial" w:cs="Arial"/>
          <w:szCs w:val="22"/>
        </w:rPr>
        <w:t xml:space="preserve">in northern Africa and the Arabian </w:t>
      </w:r>
      <w:r w:rsidR="00A4476D" w:rsidRPr="002B2BA7">
        <w:rPr>
          <w:rFonts w:ascii="Arial" w:hAnsi="Arial" w:cs="Arial"/>
          <w:szCs w:val="22"/>
        </w:rPr>
        <w:t>Peninsula. T</w:t>
      </w:r>
      <w:r w:rsidRPr="002B2BA7">
        <w:rPr>
          <w:rFonts w:ascii="Arial" w:hAnsi="Arial" w:cs="Arial"/>
          <w:szCs w:val="22"/>
        </w:rPr>
        <w:t>hese are not very industrial areas</w:t>
      </w:r>
      <w:r w:rsidR="00DA5D62" w:rsidRPr="002B2BA7">
        <w:rPr>
          <w:rFonts w:ascii="Arial" w:hAnsi="Arial" w:cs="Arial"/>
          <w:szCs w:val="22"/>
        </w:rPr>
        <w:t>,</w:t>
      </w:r>
      <w:r w:rsidRPr="002B2BA7">
        <w:rPr>
          <w:rFonts w:ascii="Arial" w:hAnsi="Arial" w:cs="Arial"/>
          <w:szCs w:val="22"/>
        </w:rPr>
        <w:t xml:space="preserve"> so we do not see the NO</w:t>
      </w:r>
      <w:r w:rsidRPr="002B2BA7">
        <w:rPr>
          <w:rFonts w:ascii="Arial" w:hAnsi="Arial" w:cs="Arial"/>
          <w:szCs w:val="22"/>
          <w:vertAlign w:val="subscript"/>
        </w:rPr>
        <w:t>2</w:t>
      </w:r>
      <w:r w:rsidRPr="002B2BA7">
        <w:rPr>
          <w:rFonts w:ascii="Arial" w:hAnsi="Arial" w:cs="Arial"/>
          <w:szCs w:val="22"/>
        </w:rPr>
        <w:t>, but we do see the PM</w:t>
      </w:r>
      <w:r w:rsidRPr="002B2BA7">
        <w:rPr>
          <w:rFonts w:ascii="Arial" w:hAnsi="Arial" w:cs="Arial"/>
          <w:szCs w:val="22"/>
          <w:vertAlign w:val="subscript"/>
        </w:rPr>
        <w:t xml:space="preserve">2.5 </w:t>
      </w:r>
      <w:r w:rsidRPr="002B2BA7">
        <w:rPr>
          <w:rFonts w:ascii="Arial" w:hAnsi="Arial" w:cs="Arial"/>
          <w:szCs w:val="22"/>
        </w:rPr>
        <w:t xml:space="preserve">due to the large </w:t>
      </w:r>
      <w:r w:rsidR="00A4476D" w:rsidRPr="002B2BA7">
        <w:rPr>
          <w:rFonts w:ascii="Arial" w:hAnsi="Arial" w:cs="Arial"/>
          <w:szCs w:val="22"/>
        </w:rPr>
        <w:t>expanse</w:t>
      </w:r>
      <w:r w:rsidRPr="002B2BA7">
        <w:rPr>
          <w:rFonts w:ascii="Arial" w:hAnsi="Arial" w:cs="Arial"/>
          <w:szCs w:val="22"/>
        </w:rPr>
        <w:t xml:space="preserve"> of desert and dust coming from the deserts</w:t>
      </w:r>
      <w:r w:rsidR="00A4476D" w:rsidRPr="002B2BA7">
        <w:rPr>
          <w:rFonts w:ascii="Arial" w:hAnsi="Arial" w:cs="Arial"/>
          <w:szCs w:val="22"/>
        </w:rPr>
        <w:t>.</w:t>
      </w:r>
    </w:p>
    <w:p w14:paraId="554CCE49" w14:textId="7E92AC1E" w:rsidR="00DA5D62" w:rsidRPr="002B2BA7" w:rsidRDefault="00DA5D62">
      <w:pPr>
        <w:rPr>
          <w:rFonts w:ascii="Arial" w:hAnsi="Arial" w:cs="Arial"/>
          <w:szCs w:val="22"/>
        </w:rPr>
      </w:pPr>
      <w:r w:rsidRPr="002B2BA7">
        <w:rPr>
          <w:rFonts w:ascii="Arial" w:hAnsi="Arial" w:cs="Arial"/>
          <w:szCs w:val="22"/>
        </w:rPr>
        <w:br w:type="page"/>
      </w:r>
    </w:p>
    <w:p w14:paraId="5BE206CA" w14:textId="77777777" w:rsidR="00DA5D62" w:rsidRPr="002B2BA7" w:rsidRDefault="00DA5D62" w:rsidP="00DA5D62">
      <w:pPr>
        <w:spacing w:after="0"/>
        <w:rPr>
          <w:rFonts w:ascii="Arial" w:hAnsi="Arial" w:cs="Arial"/>
        </w:rPr>
      </w:pPr>
    </w:p>
    <w:p w14:paraId="5852132B" w14:textId="7D431B71" w:rsidR="00385906" w:rsidRPr="002B2BA7" w:rsidRDefault="00385906" w:rsidP="00F464E8">
      <w:pPr>
        <w:pStyle w:val="ListParagraph"/>
        <w:numPr>
          <w:ilvl w:val="0"/>
          <w:numId w:val="15"/>
        </w:numPr>
        <w:spacing w:line="240" w:lineRule="auto"/>
        <w:contextualSpacing w:val="0"/>
        <w:rPr>
          <w:rFonts w:ascii="Arial" w:hAnsi="Arial" w:cs="Arial"/>
          <w:sz w:val="22"/>
          <w:szCs w:val="22"/>
        </w:rPr>
      </w:pPr>
      <w:r w:rsidRPr="002B2BA7">
        <w:rPr>
          <w:rFonts w:ascii="Arial" w:hAnsi="Arial" w:cs="Arial"/>
          <w:sz w:val="22"/>
          <w:szCs w:val="22"/>
        </w:rPr>
        <w:t>Alternatively</w:t>
      </w:r>
      <w:r w:rsidR="00A4476D" w:rsidRPr="002B2BA7">
        <w:rPr>
          <w:rFonts w:ascii="Arial" w:hAnsi="Arial" w:cs="Arial"/>
          <w:sz w:val="22"/>
          <w:szCs w:val="22"/>
        </w:rPr>
        <w:t xml:space="preserve">, many areas of Europe have </w:t>
      </w:r>
      <w:r w:rsidRPr="002B2BA7">
        <w:rPr>
          <w:rFonts w:ascii="Arial" w:hAnsi="Arial" w:cs="Arial"/>
          <w:sz w:val="22"/>
          <w:szCs w:val="22"/>
        </w:rPr>
        <w:t>high NO</w:t>
      </w:r>
      <w:r w:rsidRPr="002B2BA7">
        <w:rPr>
          <w:rFonts w:ascii="Arial" w:hAnsi="Arial" w:cs="Arial"/>
          <w:sz w:val="22"/>
          <w:szCs w:val="22"/>
          <w:vertAlign w:val="subscript"/>
        </w:rPr>
        <w:t>2</w:t>
      </w:r>
      <w:r w:rsidR="00A4476D" w:rsidRPr="002B2BA7">
        <w:rPr>
          <w:rFonts w:ascii="Arial" w:hAnsi="Arial" w:cs="Arial"/>
          <w:sz w:val="22"/>
          <w:szCs w:val="22"/>
        </w:rPr>
        <w:t>. I</w:t>
      </w:r>
      <w:r w:rsidRPr="002B2BA7">
        <w:rPr>
          <w:rFonts w:ascii="Arial" w:hAnsi="Arial" w:cs="Arial"/>
          <w:sz w:val="22"/>
          <w:szCs w:val="22"/>
        </w:rPr>
        <w:t>n Europe</w:t>
      </w:r>
      <w:r w:rsidR="00A4476D" w:rsidRPr="002B2BA7">
        <w:rPr>
          <w:rFonts w:ascii="Arial" w:hAnsi="Arial" w:cs="Arial"/>
          <w:sz w:val="22"/>
          <w:szCs w:val="22"/>
        </w:rPr>
        <w:t>,</w:t>
      </w:r>
      <w:r w:rsidRPr="002B2BA7">
        <w:rPr>
          <w:rFonts w:ascii="Arial" w:hAnsi="Arial" w:cs="Arial"/>
          <w:sz w:val="22"/>
          <w:szCs w:val="22"/>
        </w:rPr>
        <w:t xml:space="preserve"> PM</w:t>
      </w:r>
      <w:r w:rsidRPr="002B2BA7">
        <w:rPr>
          <w:rFonts w:ascii="Arial" w:hAnsi="Arial" w:cs="Arial"/>
          <w:sz w:val="22"/>
          <w:szCs w:val="22"/>
          <w:vertAlign w:val="subscript"/>
        </w:rPr>
        <w:t>2.5</w:t>
      </w:r>
      <w:r w:rsidRPr="002B2BA7">
        <w:rPr>
          <w:rFonts w:ascii="Arial" w:hAnsi="Arial" w:cs="Arial"/>
          <w:sz w:val="22"/>
          <w:szCs w:val="22"/>
        </w:rPr>
        <w:t xml:space="preserve"> is fairly well controlled, but </w:t>
      </w:r>
      <w:r w:rsidR="00DA5D62" w:rsidRPr="002B2BA7">
        <w:rPr>
          <w:rFonts w:ascii="Arial" w:hAnsi="Arial" w:cs="Arial"/>
          <w:sz w:val="22"/>
          <w:szCs w:val="22"/>
        </w:rPr>
        <w:t xml:space="preserve">the large number of diesel cars </w:t>
      </w:r>
      <w:r w:rsidRPr="002B2BA7">
        <w:rPr>
          <w:rFonts w:ascii="Arial" w:hAnsi="Arial" w:cs="Arial"/>
          <w:sz w:val="22"/>
          <w:szCs w:val="22"/>
        </w:rPr>
        <w:t>results in elevated NO</w:t>
      </w:r>
      <w:r w:rsidRPr="002B2BA7">
        <w:rPr>
          <w:rFonts w:ascii="Arial" w:hAnsi="Arial" w:cs="Arial"/>
          <w:sz w:val="22"/>
          <w:szCs w:val="22"/>
          <w:vertAlign w:val="subscript"/>
        </w:rPr>
        <w:t>2</w:t>
      </w:r>
      <w:r w:rsidRPr="002B2BA7">
        <w:rPr>
          <w:rFonts w:ascii="Arial" w:hAnsi="Arial" w:cs="Arial"/>
          <w:sz w:val="22"/>
          <w:szCs w:val="22"/>
        </w:rPr>
        <w:t xml:space="preserve"> levels</w:t>
      </w:r>
      <w:r w:rsidR="00A4476D" w:rsidRPr="002B2BA7">
        <w:rPr>
          <w:rFonts w:ascii="Arial" w:hAnsi="Arial" w:cs="Arial"/>
          <w:sz w:val="22"/>
          <w:szCs w:val="22"/>
        </w:rPr>
        <w:t>.</w:t>
      </w:r>
    </w:p>
    <w:p w14:paraId="70ACFC4F" w14:textId="2E90136A" w:rsidR="00385906" w:rsidRPr="002B2BA7" w:rsidRDefault="00DA5D62" w:rsidP="00F464E8">
      <w:pPr>
        <w:spacing w:line="240" w:lineRule="auto"/>
        <w:rPr>
          <w:rStyle w:val="Hyperlink"/>
          <w:rFonts w:ascii="Arial" w:hAnsi="Arial" w:cs="Arial"/>
          <w:color w:val="auto"/>
          <w:sz w:val="22"/>
          <w:szCs w:val="22"/>
          <w:u w:val="none"/>
        </w:rPr>
      </w:pPr>
      <w:r w:rsidRPr="002B2BA7">
        <w:rPr>
          <w:rFonts w:ascii="Arial" w:hAnsi="Arial" w:cs="Arial"/>
          <w:noProof/>
          <w:sz w:val="22"/>
          <w:szCs w:val="22"/>
          <w:lang w:eastAsia="en-US"/>
        </w:rPr>
        <w:drawing>
          <wp:anchor distT="0" distB="0" distL="114300" distR="114300" simplePos="0" relativeHeight="251666432" behindDoc="0" locked="0" layoutInCell="1" allowOverlap="1" wp14:anchorId="4E624C63" wp14:editId="6359E966">
            <wp:simplePos x="0" y="0"/>
            <wp:positionH relativeFrom="margin">
              <wp:posOffset>533400</wp:posOffset>
            </wp:positionH>
            <wp:positionV relativeFrom="paragraph">
              <wp:posOffset>224790</wp:posOffset>
            </wp:positionV>
            <wp:extent cx="4785360" cy="2692466"/>
            <wp:effectExtent l="0" t="0" r="0" b="0"/>
            <wp:wrapNone/>
            <wp:docPr id="3" name="Picture 3" descr="https://upload.wikimedia.org/wikipedia/commons/d/df/15-233-Earth-GlobalAirQuality-2014NitrogenDioxideLevels-2015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f/15-233-Earth-GlobalAirQuality-2014NitrogenDioxideLevels-201512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6444" cy="2693076"/>
                    </a:xfrm>
                    <a:prstGeom prst="rect">
                      <a:avLst/>
                    </a:prstGeom>
                    <a:noFill/>
                    <a:ln>
                      <a:noFill/>
                    </a:ln>
                  </pic:spPr>
                </pic:pic>
              </a:graphicData>
            </a:graphic>
            <wp14:sizeRelH relativeFrom="page">
              <wp14:pctWidth>0</wp14:pctWidth>
            </wp14:sizeRelH>
            <wp14:sizeRelV relativeFrom="page">
              <wp14:pctHeight>0</wp14:pctHeight>
            </wp14:sizeRelV>
          </wp:anchor>
        </w:drawing>
      </w:r>
      <w:r w:rsidR="00385906" w:rsidRPr="002B2BA7">
        <w:rPr>
          <w:rStyle w:val="Hyperlink"/>
          <w:rFonts w:ascii="Arial" w:hAnsi="Arial" w:cs="Arial"/>
          <w:color w:val="auto"/>
          <w:sz w:val="22"/>
          <w:szCs w:val="22"/>
          <w:u w:val="none"/>
        </w:rPr>
        <w:t xml:space="preserve">Map of nitrogen </w:t>
      </w:r>
      <w:r w:rsidR="00F464E8" w:rsidRPr="002B2BA7">
        <w:rPr>
          <w:rStyle w:val="Hyperlink"/>
          <w:rFonts w:ascii="Arial" w:hAnsi="Arial" w:cs="Arial"/>
          <w:color w:val="auto"/>
          <w:sz w:val="22"/>
          <w:szCs w:val="22"/>
          <w:u w:val="none"/>
        </w:rPr>
        <w:t>dioxide levels across the globe:</w:t>
      </w:r>
    </w:p>
    <w:p w14:paraId="3758659A" w14:textId="294DF3D6" w:rsidR="00385906" w:rsidRPr="002B2BA7" w:rsidRDefault="00385906" w:rsidP="00F464E8">
      <w:pPr>
        <w:spacing w:line="240" w:lineRule="auto"/>
        <w:rPr>
          <w:rStyle w:val="Hyperlink"/>
          <w:rFonts w:ascii="Arial" w:hAnsi="Arial" w:cs="Arial"/>
          <w:color w:val="auto"/>
          <w:sz w:val="22"/>
          <w:szCs w:val="22"/>
          <w:u w:val="none"/>
        </w:rPr>
      </w:pPr>
    </w:p>
    <w:p w14:paraId="26F72D74" w14:textId="0D416F72" w:rsidR="00F464E8" w:rsidRPr="002B2BA7" w:rsidRDefault="00F464E8" w:rsidP="00F464E8">
      <w:pPr>
        <w:spacing w:line="240" w:lineRule="auto"/>
        <w:rPr>
          <w:rStyle w:val="Hyperlink"/>
          <w:rFonts w:ascii="Arial" w:hAnsi="Arial" w:cs="Arial"/>
          <w:color w:val="auto"/>
          <w:sz w:val="22"/>
          <w:szCs w:val="22"/>
          <w:u w:val="none"/>
        </w:rPr>
      </w:pPr>
    </w:p>
    <w:p w14:paraId="73977D60" w14:textId="353322CC" w:rsidR="00F464E8" w:rsidRPr="002B2BA7" w:rsidRDefault="00F464E8" w:rsidP="00F464E8">
      <w:pPr>
        <w:spacing w:line="240" w:lineRule="auto"/>
        <w:rPr>
          <w:rStyle w:val="Hyperlink"/>
          <w:rFonts w:ascii="Arial" w:hAnsi="Arial" w:cs="Arial"/>
          <w:color w:val="auto"/>
          <w:sz w:val="22"/>
          <w:szCs w:val="22"/>
          <w:u w:val="none"/>
        </w:rPr>
      </w:pPr>
    </w:p>
    <w:p w14:paraId="15B1BB99" w14:textId="6822889F" w:rsidR="00F464E8" w:rsidRPr="002B2BA7" w:rsidRDefault="00F464E8" w:rsidP="00F464E8">
      <w:pPr>
        <w:spacing w:line="240" w:lineRule="auto"/>
        <w:rPr>
          <w:rStyle w:val="Hyperlink"/>
          <w:rFonts w:ascii="Arial" w:hAnsi="Arial" w:cs="Arial"/>
          <w:color w:val="auto"/>
          <w:sz w:val="22"/>
          <w:szCs w:val="22"/>
          <w:u w:val="none"/>
        </w:rPr>
      </w:pPr>
    </w:p>
    <w:p w14:paraId="5E768976" w14:textId="454F1B2B" w:rsidR="00F464E8" w:rsidRPr="002B2BA7" w:rsidRDefault="00F464E8" w:rsidP="00F464E8">
      <w:pPr>
        <w:spacing w:line="240" w:lineRule="auto"/>
        <w:rPr>
          <w:rStyle w:val="Hyperlink"/>
          <w:rFonts w:ascii="Arial" w:hAnsi="Arial" w:cs="Arial"/>
          <w:color w:val="auto"/>
          <w:sz w:val="22"/>
          <w:szCs w:val="22"/>
          <w:u w:val="none"/>
        </w:rPr>
      </w:pPr>
    </w:p>
    <w:p w14:paraId="04846C81" w14:textId="04302249" w:rsidR="00F464E8" w:rsidRPr="002B2BA7" w:rsidRDefault="00F464E8" w:rsidP="00F464E8">
      <w:pPr>
        <w:spacing w:line="240" w:lineRule="auto"/>
        <w:rPr>
          <w:rStyle w:val="Hyperlink"/>
          <w:rFonts w:ascii="Arial" w:hAnsi="Arial" w:cs="Arial"/>
          <w:color w:val="auto"/>
          <w:sz w:val="22"/>
          <w:szCs w:val="22"/>
          <w:u w:val="none"/>
        </w:rPr>
      </w:pPr>
    </w:p>
    <w:p w14:paraId="67435545" w14:textId="77777777" w:rsidR="00F464E8" w:rsidRPr="002B2BA7" w:rsidRDefault="00F464E8" w:rsidP="00F464E8">
      <w:pPr>
        <w:spacing w:line="240" w:lineRule="auto"/>
        <w:rPr>
          <w:rStyle w:val="Hyperlink"/>
          <w:rFonts w:ascii="Arial" w:hAnsi="Arial" w:cs="Arial"/>
          <w:color w:val="auto"/>
          <w:sz w:val="22"/>
          <w:szCs w:val="22"/>
          <w:u w:val="none"/>
        </w:rPr>
      </w:pPr>
    </w:p>
    <w:p w14:paraId="1D2B320D" w14:textId="50C45B12" w:rsidR="00F464E8" w:rsidRPr="002B2BA7" w:rsidRDefault="00F464E8" w:rsidP="00F464E8">
      <w:pPr>
        <w:spacing w:line="240" w:lineRule="auto"/>
        <w:rPr>
          <w:rStyle w:val="Hyperlink"/>
          <w:rFonts w:ascii="Arial" w:hAnsi="Arial" w:cs="Arial"/>
          <w:color w:val="auto"/>
          <w:sz w:val="22"/>
          <w:szCs w:val="22"/>
          <w:u w:val="none"/>
        </w:rPr>
      </w:pPr>
    </w:p>
    <w:p w14:paraId="1D2BEB7A" w14:textId="77777777" w:rsidR="00F464E8" w:rsidRPr="002B2BA7" w:rsidRDefault="00F464E8" w:rsidP="00F464E8">
      <w:pPr>
        <w:spacing w:line="240" w:lineRule="auto"/>
        <w:rPr>
          <w:rStyle w:val="Hyperlink"/>
          <w:rFonts w:ascii="Arial" w:hAnsi="Arial" w:cs="Arial"/>
          <w:color w:val="auto"/>
          <w:sz w:val="22"/>
          <w:szCs w:val="22"/>
          <w:u w:val="none"/>
        </w:rPr>
      </w:pPr>
    </w:p>
    <w:p w14:paraId="38F55720" w14:textId="3C1C9715" w:rsidR="00F464E8" w:rsidRPr="002B2BA7" w:rsidRDefault="00F464E8" w:rsidP="00F464E8">
      <w:pPr>
        <w:spacing w:line="240" w:lineRule="auto"/>
        <w:rPr>
          <w:rStyle w:val="Hyperlink"/>
          <w:rFonts w:ascii="Arial" w:hAnsi="Arial" w:cs="Arial"/>
          <w:color w:val="auto"/>
          <w:sz w:val="22"/>
          <w:szCs w:val="22"/>
          <w:u w:val="none"/>
        </w:rPr>
      </w:pPr>
    </w:p>
    <w:p w14:paraId="371C3C1E" w14:textId="17F808DE" w:rsidR="00F464E8" w:rsidRPr="002B2BA7" w:rsidRDefault="00F464E8" w:rsidP="00DA5D62">
      <w:pPr>
        <w:spacing w:after="0" w:line="240" w:lineRule="auto"/>
        <w:rPr>
          <w:rStyle w:val="Hyperlink"/>
          <w:rFonts w:ascii="Arial" w:hAnsi="Arial" w:cs="Arial"/>
          <w:color w:val="auto"/>
          <w:sz w:val="22"/>
          <w:szCs w:val="22"/>
          <w:u w:val="none"/>
        </w:rPr>
      </w:pPr>
    </w:p>
    <w:p w14:paraId="0F32BAC0" w14:textId="77777777" w:rsidR="00DA5D62" w:rsidRPr="002B2BA7" w:rsidRDefault="00DA5D62" w:rsidP="00DA5D62">
      <w:pPr>
        <w:spacing w:after="0" w:line="240" w:lineRule="auto"/>
        <w:rPr>
          <w:rStyle w:val="Hyperlink"/>
          <w:rFonts w:ascii="Arial" w:hAnsi="Arial" w:cs="Arial"/>
          <w:color w:val="auto"/>
          <w:sz w:val="22"/>
          <w:szCs w:val="22"/>
          <w:u w:val="none"/>
        </w:rPr>
      </w:pPr>
    </w:p>
    <w:p w14:paraId="17D568DD" w14:textId="518E7CF2" w:rsidR="00385906" w:rsidRPr="002B2BA7" w:rsidRDefault="00DA5D62" w:rsidP="00F464E8">
      <w:pPr>
        <w:spacing w:line="240" w:lineRule="auto"/>
        <w:rPr>
          <w:rFonts w:ascii="Arial" w:hAnsi="Arial" w:cs="Arial"/>
          <w:sz w:val="22"/>
          <w:szCs w:val="22"/>
        </w:rPr>
      </w:pPr>
      <w:r w:rsidRPr="002B2BA7">
        <w:rPr>
          <w:rFonts w:ascii="Arial" w:hAnsi="Arial" w:cs="Arial"/>
          <w:noProof/>
          <w:sz w:val="22"/>
          <w:szCs w:val="22"/>
          <w:lang w:eastAsia="en-US"/>
        </w:rPr>
        <w:drawing>
          <wp:anchor distT="0" distB="0" distL="114300" distR="114300" simplePos="0" relativeHeight="251665408" behindDoc="0" locked="0" layoutInCell="1" allowOverlap="1" wp14:anchorId="1CA7D42C" wp14:editId="5D2CA340">
            <wp:simplePos x="0" y="0"/>
            <wp:positionH relativeFrom="margin">
              <wp:posOffset>323850</wp:posOffset>
            </wp:positionH>
            <wp:positionV relativeFrom="paragraph">
              <wp:posOffset>223520</wp:posOffset>
            </wp:positionV>
            <wp:extent cx="5298440" cy="2565400"/>
            <wp:effectExtent l="0" t="0" r="0" b="6350"/>
            <wp:wrapNone/>
            <wp:docPr id="4" name="Picture 4" descr="https://upload.wikimedia.org/wikipedia/commons/4/4f/483897main_Global-PM2.5-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4/4f/483897main_Global-PM2.5-map.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233"/>
                    <a:stretch/>
                  </pic:blipFill>
                  <pic:spPr bwMode="auto">
                    <a:xfrm>
                      <a:off x="0" y="0"/>
                      <a:ext cx="5298440" cy="256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5906" w:rsidRPr="002B2BA7">
        <w:rPr>
          <w:rFonts w:ascii="Arial" w:hAnsi="Arial" w:cs="Arial"/>
          <w:sz w:val="22"/>
          <w:szCs w:val="22"/>
        </w:rPr>
        <w:t>Map o</w:t>
      </w:r>
      <w:r w:rsidR="00F464E8" w:rsidRPr="002B2BA7">
        <w:rPr>
          <w:rFonts w:ascii="Arial" w:hAnsi="Arial" w:cs="Arial"/>
          <w:sz w:val="22"/>
          <w:szCs w:val="22"/>
        </w:rPr>
        <w:t>f PM2.5 levels across the globe:</w:t>
      </w:r>
    </w:p>
    <w:p w14:paraId="4BA68C4F" w14:textId="26224C31" w:rsidR="00F464E8" w:rsidRPr="002B2BA7" w:rsidRDefault="00F464E8" w:rsidP="00F464E8">
      <w:pPr>
        <w:spacing w:line="240" w:lineRule="auto"/>
        <w:rPr>
          <w:rFonts w:ascii="Arial" w:hAnsi="Arial" w:cs="Arial"/>
          <w:sz w:val="22"/>
          <w:szCs w:val="22"/>
        </w:rPr>
      </w:pPr>
    </w:p>
    <w:p w14:paraId="4F61A244" w14:textId="77777777" w:rsidR="00F464E8" w:rsidRPr="002B2BA7" w:rsidRDefault="00F464E8" w:rsidP="00F464E8">
      <w:pPr>
        <w:spacing w:line="240" w:lineRule="auto"/>
        <w:rPr>
          <w:rFonts w:ascii="Arial" w:hAnsi="Arial" w:cs="Arial"/>
          <w:sz w:val="22"/>
          <w:szCs w:val="22"/>
        </w:rPr>
      </w:pPr>
    </w:p>
    <w:p w14:paraId="6F9AF64C" w14:textId="77777777" w:rsidR="00F464E8" w:rsidRPr="002B2BA7" w:rsidRDefault="00F464E8" w:rsidP="00F464E8">
      <w:pPr>
        <w:spacing w:line="240" w:lineRule="auto"/>
        <w:rPr>
          <w:rFonts w:ascii="Arial" w:hAnsi="Arial" w:cs="Arial"/>
          <w:sz w:val="22"/>
          <w:szCs w:val="22"/>
        </w:rPr>
      </w:pPr>
    </w:p>
    <w:p w14:paraId="26E7BB85" w14:textId="77777777" w:rsidR="00F464E8" w:rsidRPr="002B2BA7" w:rsidRDefault="00F464E8" w:rsidP="00F464E8">
      <w:pPr>
        <w:spacing w:line="240" w:lineRule="auto"/>
        <w:rPr>
          <w:rFonts w:ascii="Arial" w:hAnsi="Arial" w:cs="Arial"/>
          <w:sz w:val="22"/>
          <w:szCs w:val="22"/>
        </w:rPr>
      </w:pPr>
    </w:p>
    <w:p w14:paraId="2311A52D" w14:textId="77777777" w:rsidR="00F464E8" w:rsidRPr="002B2BA7" w:rsidRDefault="00F464E8" w:rsidP="00F464E8">
      <w:pPr>
        <w:spacing w:line="240" w:lineRule="auto"/>
        <w:rPr>
          <w:rFonts w:ascii="Arial" w:hAnsi="Arial" w:cs="Arial"/>
          <w:sz w:val="22"/>
          <w:szCs w:val="22"/>
        </w:rPr>
      </w:pPr>
    </w:p>
    <w:p w14:paraId="298B2669" w14:textId="77777777" w:rsidR="00F464E8" w:rsidRPr="002B2BA7" w:rsidRDefault="00F464E8" w:rsidP="00F464E8">
      <w:pPr>
        <w:spacing w:line="240" w:lineRule="auto"/>
        <w:rPr>
          <w:rFonts w:ascii="Arial" w:hAnsi="Arial" w:cs="Arial"/>
          <w:sz w:val="22"/>
          <w:szCs w:val="22"/>
        </w:rPr>
      </w:pPr>
    </w:p>
    <w:p w14:paraId="7EB618B5" w14:textId="77777777" w:rsidR="00F464E8" w:rsidRPr="002B2BA7" w:rsidRDefault="00F464E8" w:rsidP="00F464E8">
      <w:pPr>
        <w:spacing w:line="240" w:lineRule="auto"/>
        <w:rPr>
          <w:rFonts w:ascii="Arial" w:hAnsi="Arial" w:cs="Arial"/>
          <w:sz w:val="22"/>
          <w:szCs w:val="22"/>
        </w:rPr>
      </w:pPr>
    </w:p>
    <w:p w14:paraId="76FA6A3D" w14:textId="77777777" w:rsidR="00F464E8" w:rsidRPr="002B2BA7" w:rsidRDefault="00F464E8" w:rsidP="00F464E8">
      <w:pPr>
        <w:spacing w:line="240" w:lineRule="auto"/>
        <w:rPr>
          <w:rFonts w:ascii="Arial" w:hAnsi="Arial" w:cs="Arial"/>
          <w:sz w:val="22"/>
          <w:szCs w:val="22"/>
        </w:rPr>
      </w:pPr>
    </w:p>
    <w:p w14:paraId="702E2F04" w14:textId="77777777" w:rsidR="00DA5D62" w:rsidRPr="002B2BA7" w:rsidRDefault="00DA5D62" w:rsidP="00F464E8">
      <w:pPr>
        <w:spacing w:line="240" w:lineRule="auto"/>
        <w:rPr>
          <w:rFonts w:ascii="Arial" w:hAnsi="Arial" w:cs="Arial"/>
          <w:sz w:val="22"/>
          <w:szCs w:val="22"/>
        </w:rPr>
      </w:pPr>
    </w:p>
    <w:p w14:paraId="7FCA9D84" w14:textId="77777777" w:rsidR="00F464E8" w:rsidRPr="002B2BA7" w:rsidRDefault="00F464E8" w:rsidP="00F464E8">
      <w:pPr>
        <w:spacing w:line="240" w:lineRule="auto"/>
        <w:rPr>
          <w:rFonts w:ascii="Arial" w:hAnsi="Arial" w:cs="Arial"/>
          <w:sz w:val="22"/>
          <w:szCs w:val="22"/>
        </w:rPr>
      </w:pPr>
    </w:p>
    <w:p w14:paraId="1B09DECC" w14:textId="77777777" w:rsidR="00F464E8" w:rsidRPr="002B2BA7" w:rsidRDefault="00F464E8" w:rsidP="00DA5D62">
      <w:pPr>
        <w:spacing w:after="0" w:line="240" w:lineRule="auto"/>
        <w:rPr>
          <w:rFonts w:ascii="Arial" w:hAnsi="Arial" w:cs="Arial"/>
          <w:sz w:val="22"/>
          <w:szCs w:val="22"/>
        </w:rPr>
      </w:pPr>
    </w:p>
    <w:p w14:paraId="388B676D" w14:textId="6E6ED573" w:rsidR="00DA5D62" w:rsidRPr="002B2BA7" w:rsidRDefault="00DA5D62" w:rsidP="00DA5D62">
      <w:pPr>
        <w:spacing w:line="240" w:lineRule="auto"/>
        <w:rPr>
          <w:rFonts w:ascii="Arial" w:hAnsi="Arial" w:cs="Arial"/>
          <w:sz w:val="22"/>
          <w:szCs w:val="22"/>
        </w:rPr>
      </w:pPr>
      <w:r w:rsidRPr="002B2BA7">
        <w:rPr>
          <w:rFonts w:ascii="Arial" w:hAnsi="Arial" w:cs="Arial"/>
          <w:sz w:val="22"/>
          <w:szCs w:val="22"/>
        </w:rPr>
        <w:t>Another way to visualize and communicate data is via “</w:t>
      </w:r>
      <w:r w:rsidRPr="002B2BA7">
        <w:rPr>
          <w:rFonts w:ascii="Arial" w:hAnsi="Arial" w:cs="Arial"/>
          <w:b/>
          <w:sz w:val="22"/>
          <w:szCs w:val="22"/>
        </w:rPr>
        <w:t>infographics</w:t>
      </w:r>
      <w:r w:rsidRPr="002B2BA7">
        <w:rPr>
          <w:rFonts w:ascii="Arial" w:hAnsi="Arial" w:cs="Arial"/>
          <w:sz w:val="22"/>
          <w:szCs w:val="22"/>
        </w:rPr>
        <w:t>,” which are graphics with pictures, graphs, statistics and words that are designed to quickly convey information or data to readers.</w:t>
      </w:r>
    </w:p>
    <w:p w14:paraId="7124A945" w14:textId="36CEA41D" w:rsidR="00385906" w:rsidRPr="002B2BA7" w:rsidRDefault="00DA5D62" w:rsidP="00DA5D62">
      <w:pPr>
        <w:spacing w:after="0"/>
        <w:jc w:val="center"/>
        <w:rPr>
          <w:rFonts w:ascii="Arial" w:hAnsi="Arial" w:cs="Arial"/>
        </w:rPr>
      </w:pPr>
      <w:r w:rsidRPr="002B2BA7">
        <w:rPr>
          <w:rFonts w:ascii="Arial" w:hAnsi="Arial" w:cs="Arial"/>
        </w:rPr>
        <w:t>////</w:t>
      </w:r>
    </w:p>
    <w:p w14:paraId="2E754E41" w14:textId="289D3703" w:rsidR="00385906" w:rsidRPr="002B2BA7" w:rsidRDefault="00F464E8" w:rsidP="00F464E8">
      <w:pPr>
        <w:spacing w:after="0" w:line="240" w:lineRule="auto"/>
        <w:rPr>
          <w:rFonts w:ascii="Arial" w:hAnsi="Arial" w:cs="Arial"/>
          <w:i/>
        </w:rPr>
      </w:pPr>
      <w:r w:rsidRPr="002B2BA7">
        <w:rPr>
          <w:rFonts w:ascii="Arial" w:hAnsi="Arial" w:cs="Arial"/>
          <w:i/>
        </w:rPr>
        <w:t xml:space="preserve">Image sources: </w:t>
      </w:r>
    </w:p>
    <w:p w14:paraId="10AFEC5F" w14:textId="7A1BAC74" w:rsidR="00385906" w:rsidRPr="002B2BA7" w:rsidRDefault="00385906" w:rsidP="00F464E8">
      <w:pPr>
        <w:spacing w:after="0" w:line="240" w:lineRule="auto"/>
        <w:ind w:left="180" w:hanging="180"/>
        <w:rPr>
          <w:rFonts w:ascii="Arial" w:hAnsi="Arial" w:cs="Arial"/>
        </w:rPr>
      </w:pPr>
      <w:r w:rsidRPr="002B2BA7">
        <w:rPr>
          <w:rFonts w:ascii="Arial" w:hAnsi="Arial" w:cs="Arial"/>
          <w:i/>
        </w:rPr>
        <w:t>Map of NO</w:t>
      </w:r>
      <w:r w:rsidRPr="002B2BA7">
        <w:rPr>
          <w:rFonts w:ascii="Arial" w:hAnsi="Arial" w:cs="Arial"/>
          <w:i/>
          <w:vertAlign w:val="subscript"/>
        </w:rPr>
        <w:t>2</w:t>
      </w:r>
      <w:r w:rsidR="00E7584F" w:rsidRPr="002B2BA7">
        <w:rPr>
          <w:rFonts w:ascii="Arial" w:hAnsi="Arial" w:cs="Arial"/>
          <w:i/>
        </w:rPr>
        <w:t>:</w:t>
      </w:r>
      <w:r w:rsidR="00F464E8" w:rsidRPr="002B2BA7">
        <w:rPr>
          <w:rFonts w:ascii="Arial" w:hAnsi="Arial" w:cs="Arial"/>
        </w:rPr>
        <w:t xml:space="preserve"> </w:t>
      </w:r>
      <w:r w:rsidR="00E7584F" w:rsidRPr="002B2BA7">
        <w:rPr>
          <w:rFonts w:ascii="Arial" w:hAnsi="Arial" w:cs="Arial"/>
        </w:rPr>
        <w:t xml:space="preserve">2005-2014 </w:t>
      </w:r>
      <w:proofErr w:type="spellStart"/>
      <w:proofErr w:type="gramStart"/>
      <w:r w:rsidR="00E7584F" w:rsidRPr="002B2BA7">
        <w:rPr>
          <w:rFonts w:ascii="Arial" w:hAnsi="Arial" w:cs="Arial"/>
        </w:rPr>
        <w:t>NASA,</w:t>
      </w:r>
      <w:r w:rsidR="00F464E8" w:rsidRPr="002B2BA7">
        <w:rPr>
          <w:rFonts w:ascii="Arial" w:hAnsi="Arial" w:cs="Arial"/>
        </w:rPr>
        <w:t>Wikimedia</w:t>
      </w:r>
      <w:proofErr w:type="spellEnd"/>
      <w:proofErr w:type="gramEnd"/>
      <w:r w:rsidR="00F464E8" w:rsidRPr="002B2BA7">
        <w:rPr>
          <w:rFonts w:ascii="Arial" w:hAnsi="Arial" w:cs="Arial"/>
        </w:rPr>
        <w:t xml:space="preserve"> Commons </w:t>
      </w:r>
      <w:r w:rsidR="00E7584F" w:rsidRPr="002B2BA7">
        <w:rPr>
          <w:rFonts w:ascii="Arial" w:hAnsi="Arial" w:cs="Arial"/>
        </w:rPr>
        <w:t>https://commons.wikimedia.org/wiki/File:15-233-Earth-GlobalAirQuality-2014NitrogenDioxideLevels-20151214.jpg</w:t>
      </w:r>
    </w:p>
    <w:p w14:paraId="03F70D65" w14:textId="641F8688" w:rsidR="00385906" w:rsidRPr="002B2BA7" w:rsidRDefault="00385906" w:rsidP="00F464E8">
      <w:pPr>
        <w:spacing w:after="0" w:line="240" w:lineRule="auto"/>
        <w:ind w:left="180" w:hanging="180"/>
        <w:rPr>
          <w:rFonts w:ascii="Arial" w:hAnsi="Arial" w:cs="Arial"/>
        </w:rPr>
      </w:pPr>
      <w:r w:rsidRPr="002B2BA7">
        <w:rPr>
          <w:rFonts w:ascii="Arial" w:hAnsi="Arial" w:cs="Arial"/>
          <w:i/>
        </w:rPr>
        <w:t>Map of PM2.5m</w:t>
      </w:r>
      <w:r w:rsidR="00E7584F" w:rsidRPr="002B2BA7">
        <w:rPr>
          <w:rFonts w:ascii="Arial" w:hAnsi="Arial" w:cs="Arial"/>
          <w:i/>
        </w:rPr>
        <w:t>:</w:t>
      </w:r>
      <w:r w:rsidRPr="002B2BA7">
        <w:rPr>
          <w:rFonts w:ascii="Arial" w:hAnsi="Arial" w:cs="Arial"/>
        </w:rPr>
        <w:t xml:space="preserve"> </w:t>
      </w:r>
      <w:r w:rsidR="00E7584F" w:rsidRPr="002B2BA7">
        <w:rPr>
          <w:rFonts w:ascii="Arial" w:hAnsi="Arial" w:cs="Arial"/>
        </w:rPr>
        <w:t xml:space="preserve">2010 Aaron van </w:t>
      </w:r>
      <w:proofErr w:type="spellStart"/>
      <w:r w:rsidR="00E7584F" w:rsidRPr="002B2BA7">
        <w:rPr>
          <w:rFonts w:ascii="Arial" w:hAnsi="Arial" w:cs="Arial"/>
        </w:rPr>
        <w:t>Donkelaar</w:t>
      </w:r>
      <w:proofErr w:type="spellEnd"/>
      <w:r w:rsidR="00E7584F" w:rsidRPr="002B2BA7">
        <w:rPr>
          <w:rFonts w:ascii="Arial" w:hAnsi="Arial" w:cs="Arial"/>
        </w:rPr>
        <w:t>, Dalhousie University, NASA</w:t>
      </w:r>
      <w:r w:rsidR="00F464E8" w:rsidRPr="002B2BA7">
        <w:rPr>
          <w:rFonts w:ascii="Arial" w:hAnsi="Arial" w:cs="Arial"/>
        </w:rPr>
        <w:t xml:space="preserve">, Wikimedia Commons </w:t>
      </w:r>
      <w:r w:rsidR="00E7584F" w:rsidRPr="002B2BA7">
        <w:rPr>
          <w:rFonts w:ascii="Arial" w:hAnsi="Arial" w:cs="Arial"/>
        </w:rPr>
        <w:t>https://commons.wikimedia.org/wiki/File:483897main_Global-PM2.5-map.JPG</w:t>
      </w:r>
    </w:p>
    <w:p w14:paraId="4AB43439" w14:textId="371F98D3" w:rsidR="00385906" w:rsidRPr="002B2BA7" w:rsidRDefault="00385906" w:rsidP="00F464E8">
      <w:pPr>
        <w:spacing w:after="0" w:line="240" w:lineRule="auto"/>
        <w:ind w:left="180" w:hanging="180"/>
        <w:rPr>
          <w:rFonts w:ascii="Arial" w:hAnsi="Arial" w:cs="Arial"/>
        </w:rPr>
      </w:pPr>
      <w:r w:rsidRPr="002B2BA7">
        <w:rPr>
          <w:rFonts w:ascii="Arial" w:hAnsi="Arial" w:cs="Arial"/>
        </w:rPr>
        <w:t xml:space="preserve">All other images </w:t>
      </w:r>
      <w:r w:rsidR="00DA5D62" w:rsidRPr="002B2BA7">
        <w:rPr>
          <w:rFonts w:ascii="Arial" w:hAnsi="Arial" w:cs="Arial"/>
        </w:rPr>
        <w:t>© 2015</w:t>
      </w:r>
      <w:r w:rsidRPr="002B2BA7">
        <w:rPr>
          <w:rFonts w:ascii="Arial" w:hAnsi="Arial" w:cs="Arial"/>
        </w:rPr>
        <w:t xml:space="preserve"> Hannigan Lab,</w:t>
      </w:r>
      <w:r w:rsidR="00F464E8" w:rsidRPr="002B2BA7">
        <w:rPr>
          <w:rFonts w:ascii="Arial" w:hAnsi="Arial" w:cs="Arial"/>
        </w:rPr>
        <w:t xml:space="preserve"> College of Engineering, University of Colorado Boulder</w:t>
      </w:r>
    </w:p>
    <w:sectPr w:rsidR="00385906" w:rsidRPr="002B2BA7" w:rsidSect="00F464E8">
      <w:headerReference w:type="default" r:id="rId16"/>
      <w:footerReference w:type="even" r:id="rId17"/>
      <w:footerReference w:type="default" r:id="rId18"/>
      <w:pgSz w:w="12240" w:h="15840"/>
      <w:pgMar w:top="1440" w:right="1440" w:bottom="1440" w:left="1440" w:header="1008" w:footer="1008"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68806" w14:textId="77777777" w:rsidR="0077295F" w:rsidRDefault="0077295F" w:rsidP="008C7F4C">
      <w:pPr>
        <w:spacing w:after="0" w:line="240" w:lineRule="auto"/>
      </w:pPr>
      <w:r>
        <w:separator/>
      </w:r>
    </w:p>
  </w:endnote>
  <w:endnote w:type="continuationSeparator" w:id="0">
    <w:p w14:paraId="4C0C6512" w14:textId="77777777" w:rsidR="0077295F" w:rsidRDefault="0077295F" w:rsidP="008C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华文楷体">
    <w:altName w:val="Microsoft YaHei"/>
    <w:charset w:val="50"/>
    <w:family w:val="auto"/>
    <w:pitch w:val="variable"/>
    <w:sig w:usb0="00000000"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Grande">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11F3C" w14:textId="77777777" w:rsidR="00CE3EB7" w:rsidRDefault="00CE3EB7" w:rsidP="00E848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B9BB4" w14:textId="77777777" w:rsidR="00CE3EB7" w:rsidRDefault="00CE3EB7" w:rsidP="00CE3EB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7093" w14:textId="1AA5DF29" w:rsidR="00CE3EB7" w:rsidRPr="009534EE" w:rsidRDefault="002B2BA7" w:rsidP="0056354F">
    <w:pPr>
      <w:tabs>
        <w:tab w:val="right" w:pos="9360"/>
      </w:tabs>
      <w:rPr>
        <w:b/>
        <w:noProof/>
      </w:rPr>
    </w:pPr>
    <w:r>
      <w:rPr>
        <w:noProof/>
        <w:lang w:eastAsia="en-US"/>
      </w:rPr>
      <w:drawing>
        <wp:inline distT="114300" distB="114300" distL="114300" distR="114300" wp14:anchorId="3BE5B0D0" wp14:editId="4D26A311">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9534EE" w:rsidRPr="002B2BA7">
      <w:rPr>
        <w:rFonts w:ascii="Open Sans" w:hAnsi="Open Sans" w:cs="Open Sans"/>
        <w:color w:val="6091BA"/>
        <w:sz w:val="16"/>
        <w:szCs w:val="24"/>
      </w:rPr>
      <w:t>Understanding the Air through Data Analysis</w:t>
    </w:r>
    <w:r w:rsidR="009534EE" w:rsidRPr="002B2BA7">
      <w:rPr>
        <w:rFonts w:ascii="Open Sans" w:hAnsi="Open Sans" w:cs="Open Sans"/>
        <w:bCs/>
        <w:color w:val="6091BA"/>
        <w:sz w:val="16"/>
        <w:szCs w:val="24"/>
      </w:rPr>
      <w:t xml:space="preserve"> </w:t>
    </w:r>
    <w:r w:rsidR="009534EE" w:rsidRPr="002B2BA7">
      <w:rPr>
        <w:rFonts w:ascii="Open Sans" w:hAnsi="Open Sans" w:cs="Open Sans"/>
        <w:color w:val="6091BA"/>
        <w:sz w:val="16"/>
      </w:rPr>
      <w:t>Activity</w:t>
    </w:r>
    <w:r w:rsidR="00F464E8" w:rsidRPr="002B2BA7">
      <w:rPr>
        <w:rFonts w:ascii="Open Sans" w:hAnsi="Open Sans" w:cs="Open Sans"/>
        <w:color w:val="6091BA"/>
        <w:sz w:val="16"/>
      </w:rPr>
      <w:t>—Pre-Activity Reading</w:t>
    </w:r>
    <w:r w:rsidR="00F464E8" w:rsidRPr="00F464E8">
      <w:rPr>
        <w:rFonts w:ascii="Calibri" w:hAnsi="Calibri"/>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FFE03" w14:textId="77777777" w:rsidR="0077295F" w:rsidRDefault="0077295F" w:rsidP="008C7F4C">
      <w:pPr>
        <w:spacing w:after="0" w:line="240" w:lineRule="auto"/>
      </w:pPr>
      <w:r>
        <w:separator/>
      </w:r>
    </w:p>
  </w:footnote>
  <w:footnote w:type="continuationSeparator" w:id="0">
    <w:p w14:paraId="7EA84908" w14:textId="77777777" w:rsidR="0077295F" w:rsidRDefault="0077295F" w:rsidP="008C7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EBDFB" w14:textId="0DA8BD32" w:rsidR="00CF60C4" w:rsidRPr="0056354F" w:rsidRDefault="002B2BA7" w:rsidP="002B2BA7">
    <w:pPr>
      <w:ind w:left="-720" w:right="-720"/>
      <w:rPr>
        <w:rFonts w:ascii="Arial" w:eastAsia="Open Sans" w:hAnsi="Arial" w:cs="Arial"/>
        <w:b/>
        <w:color w:val="6091BA"/>
        <w:sz w:val="22"/>
        <w:szCs w:val="22"/>
      </w:rPr>
    </w:pPr>
    <w:r w:rsidRPr="0056354F">
      <w:rPr>
        <w:rFonts w:ascii="Arial" w:eastAsia="Open Sans" w:hAnsi="Arial" w:cs="Arial"/>
        <w:b/>
        <w:color w:val="6091BA"/>
        <w:sz w:val="22"/>
        <w:szCs w:val="22"/>
      </w:rPr>
      <w:t xml:space="preserve">Name: </w:t>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t>Date:</w:t>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r>
    <w:r w:rsidRPr="0056354F">
      <w:rPr>
        <w:rFonts w:ascii="Arial" w:eastAsia="Open Sans" w:hAnsi="Arial" w:cs="Arial"/>
        <w:b/>
        <w:color w:val="6091BA"/>
        <w:sz w:val="22"/>
        <w:szCs w:val="22"/>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6458"/>
    <w:multiLevelType w:val="hybridMultilevel"/>
    <w:tmpl w:val="532C0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84079"/>
    <w:multiLevelType w:val="hybridMultilevel"/>
    <w:tmpl w:val="8F88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F5F8C"/>
    <w:multiLevelType w:val="hybridMultilevel"/>
    <w:tmpl w:val="7FECE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32836CC"/>
    <w:multiLevelType w:val="hybridMultilevel"/>
    <w:tmpl w:val="EEB2E6B8"/>
    <w:lvl w:ilvl="0" w:tplc="633A031E">
      <w:start w:val="1"/>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A628B"/>
    <w:multiLevelType w:val="hybridMultilevel"/>
    <w:tmpl w:val="92BA5090"/>
    <w:lvl w:ilvl="0" w:tplc="BB9E1D62">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E6036"/>
    <w:multiLevelType w:val="hybridMultilevel"/>
    <w:tmpl w:val="C226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716FD"/>
    <w:multiLevelType w:val="hybridMultilevel"/>
    <w:tmpl w:val="B8F62B40"/>
    <w:lvl w:ilvl="0" w:tplc="A1A6CE2A">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874FE"/>
    <w:multiLevelType w:val="hybridMultilevel"/>
    <w:tmpl w:val="4D066E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A3057D"/>
    <w:multiLevelType w:val="multilevel"/>
    <w:tmpl w:val="18D6280C"/>
    <w:lvl w:ilvl="0">
      <w:start w:val="1"/>
      <w:numFmt w:val="decimal"/>
      <w:lvlText w:val="%1"/>
      <w:lvlJc w:val="left"/>
      <w:pPr>
        <w:ind w:left="360" w:hanging="360"/>
      </w:pPr>
      <w:rPr>
        <w:rFonts w:hint="default"/>
      </w:rPr>
    </w:lvl>
    <w:lvl w:ilvl="1">
      <w:start w:val="1"/>
      <w:numFmt w:val="non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3B36A6"/>
    <w:multiLevelType w:val="hybridMultilevel"/>
    <w:tmpl w:val="8B42DB10"/>
    <w:lvl w:ilvl="0" w:tplc="C34CE3CA">
      <w:numFmt w:val="bullet"/>
      <w:lvlText w:val="-"/>
      <w:lvlJc w:val="left"/>
      <w:pPr>
        <w:ind w:left="360" w:hanging="360"/>
      </w:pPr>
      <w:rPr>
        <w:rFonts w:ascii="Corbel" w:eastAsiaTheme="minorEastAsia" w:hAnsi="Corbe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633A031E">
      <w:start w:val="1"/>
      <w:numFmt w:val="bullet"/>
      <w:lvlText w:val="-"/>
      <w:lvlJc w:val="left"/>
      <w:pPr>
        <w:ind w:left="3960" w:hanging="360"/>
      </w:pPr>
      <w:rPr>
        <w:rFonts w:ascii="Corbel" w:eastAsiaTheme="minorEastAsia" w:hAnsi="Corbel" w:cstheme="minorBidi"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C25374"/>
    <w:multiLevelType w:val="multilevel"/>
    <w:tmpl w:val="89DAF2AE"/>
    <w:lvl w:ilvl="0">
      <w:start w:val="1"/>
      <w:numFmt w:val="decimal"/>
      <w:lvlText w:val="%1.0"/>
      <w:lvlJc w:val="left"/>
      <w:pPr>
        <w:ind w:left="1168" w:hanging="460"/>
      </w:pPr>
      <w:rPr>
        <w:rFonts w:hint="default"/>
      </w:rPr>
    </w:lvl>
    <w:lvl w:ilvl="1">
      <w:start w:val="1"/>
      <w:numFmt w:val="decimal"/>
      <w:lvlText w:val="%1.%2"/>
      <w:lvlJc w:val="left"/>
      <w:pPr>
        <w:ind w:left="1876" w:hanging="4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11" w15:restartNumberingAfterBreak="0">
    <w:nsid w:val="5A907DBD"/>
    <w:multiLevelType w:val="multilevel"/>
    <w:tmpl w:val="36163F6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2" w15:restartNumberingAfterBreak="0">
    <w:nsid w:val="5DC8073C"/>
    <w:multiLevelType w:val="hybridMultilevel"/>
    <w:tmpl w:val="DC96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0C78"/>
    <w:multiLevelType w:val="hybridMultilevel"/>
    <w:tmpl w:val="CDFE0332"/>
    <w:lvl w:ilvl="0" w:tplc="704C7DC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9636C4"/>
    <w:multiLevelType w:val="hybridMultilevel"/>
    <w:tmpl w:val="79785BDA"/>
    <w:lvl w:ilvl="0" w:tplc="E2AA4806">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3"/>
  </w:num>
  <w:num w:numId="4">
    <w:abstractNumId w:val="4"/>
  </w:num>
  <w:num w:numId="5">
    <w:abstractNumId w:val="6"/>
  </w:num>
  <w:num w:numId="6">
    <w:abstractNumId w:val="9"/>
  </w:num>
  <w:num w:numId="7">
    <w:abstractNumId w:val="10"/>
  </w:num>
  <w:num w:numId="8">
    <w:abstractNumId w:val="11"/>
  </w:num>
  <w:num w:numId="9">
    <w:abstractNumId w:val="5"/>
  </w:num>
  <w:num w:numId="10">
    <w:abstractNumId w:val="7"/>
  </w:num>
  <w:num w:numId="11">
    <w:abstractNumId w:val="1"/>
  </w:num>
  <w:num w:numId="12">
    <w:abstractNumId w:val="0"/>
  </w:num>
  <w:num w:numId="13">
    <w:abstractNumId w:val="12"/>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89"/>
    <w:rsid w:val="00001CDB"/>
    <w:rsid w:val="000504A6"/>
    <w:rsid w:val="00084E3C"/>
    <w:rsid w:val="000B31D8"/>
    <w:rsid w:val="00107C56"/>
    <w:rsid w:val="00111000"/>
    <w:rsid w:val="00151F0A"/>
    <w:rsid w:val="00154198"/>
    <w:rsid w:val="0016488A"/>
    <w:rsid w:val="00183616"/>
    <w:rsid w:val="001B4E4D"/>
    <w:rsid w:val="001C0486"/>
    <w:rsid w:val="001D1B21"/>
    <w:rsid w:val="001D61F6"/>
    <w:rsid w:val="00213EFD"/>
    <w:rsid w:val="00225259"/>
    <w:rsid w:val="00245297"/>
    <w:rsid w:val="00264EC4"/>
    <w:rsid w:val="00270D86"/>
    <w:rsid w:val="002841EF"/>
    <w:rsid w:val="002B2BA7"/>
    <w:rsid w:val="003028CC"/>
    <w:rsid w:val="00304B59"/>
    <w:rsid w:val="0030538B"/>
    <w:rsid w:val="0035171A"/>
    <w:rsid w:val="00360877"/>
    <w:rsid w:val="003635E0"/>
    <w:rsid w:val="00373077"/>
    <w:rsid w:val="003838AE"/>
    <w:rsid w:val="00385906"/>
    <w:rsid w:val="0039572C"/>
    <w:rsid w:val="003A0054"/>
    <w:rsid w:val="003B6A58"/>
    <w:rsid w:val="003D2202"/>
    <w:rsid w:val="003E69F2"/>
    <w:rsid w:val="00401B8D"/>
    <w:rsid w:val="004068E5"/>
    <w:rsid w:val="00420DFD"/>
    <w:rsid w:val="004237B6"/>
    <w:rsid w:val="00457C06"/>
    <w:rsid w:val="0046077E"/>
    <w:rsid w:val="00466359"/>
    <w:rsid w:val="00472284"/>
    <w:rsid w:val="004949DB"/>
    <w:rsid w:val="00496C17"/>
    <w:rsid w:val="004D7797"/>
    <w:rsid w:val="004F288C"/>
    <w:rsid w:val="004F4422"/>
    <w:rsid w:val="00501CFB"/>
    <w:rsid w:val="00534C6F"/>
    <w:rsid w:val="00536BA4"/>
    <w:rsid w:val="0056354F"/>
    <w:rsid w:val="00564AD3"/>
    <w:rsid w:val="00574E81"/>
    <w:rsid w:val="00586B61"/>
    <w:rsid w:val="00590CE8"/>
    <w:rsid w:val="00593DE5"/>
    <w:rsid w:val="005B6001"/>
    <w:rsid w:val="005D3708"/>
    <w:rsid w:val="005E596A"/>
    <w:rsid w:val="00603B57"/>
    <w:rsid w:val="00610817"/>
    <w:rsid w:val="0062320F"/>
    <w:rsid w:val="00623CD6"/>
    <w:rsid w:val="00624AE0"/>
    <w:rsid w:val="0068137E"/>
    <w:rsid w:val="00694804"/>
    <w:rsid w:val="006A5EF1"/>
    <w:rsid w:val="006C0AB3"/>
    <w:rsid w:val="006E42B4"/>
    <w:rsid w:val="006F2CC5"/>
    <w:rsid w:val="00705263"/>
    <w:rsid w:val="007524BE"/>
    <w:rsid w:val="0077295F"/>
    <w:rsid w:val="00777AAC"/>
    <w:rsid w:val="00782559"/>
    <w:rsid w:val="00791D6D"/>
    <w:rsid w:val="007D0379"/>
    <w:rsid w:val="007E6D95"/>
    <w:rsid w:val="008231B4"/>
    <w:rsid w:val="0083764F"/>
    <w:rsid w:val="008471E7"/>
    <w:rsid w:val="00853020"/>
    <w:rsid w:val="00861735"/>
    <w:rsid w:val="00873B47"/>
    <w:rsid w:val="008803B8"/>
    <w:rsid w:val="00887B1F"/>
    <w:rsid w:val="00893CD1"/>
    <w:rsid w:val="0089498F"/>
    <w:rsid w:val="008B08F2"/>
    <w:rsid w:val="008C7F4C"/>
    <w:rsid w:val="008F0E0E"/>
    <w:rsid w:val="008F156A"/>
    <w:rsid w:val="00914F3B"/>
    <w:rsid w:val="009365B8"/>
    <w:rsid w:val="00941E69"/>
    <w:rsid w:val="009534EE"/>
    <w:rsid w:val="00972AC5"/>
    <w:rsid w:val="009734D7"/>
    <w:rsid w:val="009777EE"/>
    <w:rsid w:val="009A1A59"/>
    <w:rsid w:val="009A45AC"/>
    <w:rsid w:val="009C0838"/>
    <w:rsid w:val="009D7BF2"/>
    <w:rsid w:val="009E0C3B"/>
    <w:rsid w:val="00A13F6C"/>
    <w:rsid w:val="00A42F49"/>
    <w:rsid w:val="00A4476D"/>
    <w:rsid w:val="00A7201A"/>
    <w:rsid w:val="00AB0DF4"/>
    <w:rsid w:val="00AD0901"/>
    <w:rsid w:val="00B253C3"/>
    <w:rsid w:val="00B448C3"/>
    <w:rsid w:val="00B557E9"/>
    <w:rsid w:val="00B77365"/>
    <w:rsid w:val="00B77796"/>
    <w:rsid w:val="00BA18A5"/>
    <w:rsid w:val="00BB206D"/>
    <w:rsid w:val="00BB334A"/>
    <w:rsid w:val="00BD288E"/>
    <w:rsid w:val="00BE1291"/>
    <w:rsid w:val="00BE7FBB"/>
    <w:rsid w:val="00C2251F"/>
    <w:rsid w:val="00C27C3F"/>
    <w:rsid w:val="00C37691"/>
    <w:rsid w:val="00C7155F"/>
    <w:rsid w:val="00C80BBB"/>
    <w:rsid w:val="00C85DEA"/>
    <w:rsid w:val="00C930A4"/>
    <w:rsid w:val="00CD2C1B"/>
    <w:rsid w:val="00CE3EB7"/>
    <w:rsid w:val="00CE6426"/>
    <w:rsid w:val="00CE7ED7"/>
    <w:rsid w:val="00CF60C4"/>
    <w:rsid w:val="00D1123F"/>
    <w:rsid w:val="00D13F99"/>
    <w:rsid w:val="00D14D48"/>
    <w:rsid w:val="00D25444"/>
    <w:rsid w:val="00D36565"/>
    <w:rsid w:val="00D43AAF"/>
    <w:rsid w:val="00D601AF"/>
    <w:rsid w:val="00D64226"/>
    <w:rsid w:val="00D72E60"/>
    <w:rsid w:val="00D76FE1"/>
    <w:rsid w:val="00D93C17"/>
    <w:rsid w:val="00D94C7D"/>
    <w:rsid w:val="00DA0483"/>
    <w:rsid w:val="00DA5D62"/>
    <w:rsid w:val="00DC1954"/>
    <w:rsid w:val="00DD2E89"/>
    <w:rsid w:val="00DF66F4"/>
    <w:rsid w:val="00E34704"/>
    <w:rsid w:val="00E7584F"/>
    <w:rsid w:val="00E81689"/>
    <w:rsid w:val="00E82CFF"/>
    <w:rsid w:val="00E86C26"/>
    <w:rsid w:val="00EC27BD"/>
    <w:rsid w:val="00ED4DAE"/>
    <w:rsid w:val="00EF096A"/>
    <w:rsid w:val="00F073CA"/>
    <w:rsid w:val="00F107AE"/>
    <w:rsid w:val="00F20848"/>
    <w:rsid w:val="00F350B0"/>
    <w:rsid w:val="00F464E8"/>
    <w:rsid w:val="00F5470F"/>
    <w:rsid w:val="00F57B56"/>
    <w:rsid w:val="00FB5C13"/>
    <w:rsid w:val="00FC2278"/>
    <w:rsid w:val="00FD7CED"/>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F45FF9"/>
  <w15:docId w15:val="{D918FD85-4BD0-43E2-B229-17A29A88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sz w:val="32"/>
      <w:szCs w:val="32"/>
    </w:rPr>
  </w:style>
  <w:style w:type="paragraph" w:styleId="Heading2">
    <w:name w:val="heading 2"/>
    <w:basedOn w:val="Normal"/>
    <w:next w:val="Normal"/>
    <w:link w:val="Heading2Char"/>
    <w:uiPriority w:val="9"/>
    <w:unhideWhenUsed/>
    <w:qFormat/>
    <w:pPr>
      <w:keepNext/>
      <w:keepLines/>
      <w:spacing w:before="160" w:after="0" w:line="240" w:lineRule="auto"/>
      <w:outlineLvl w:val="1"/>
    </w:pPr>
    <w:rPr>
      <w:rFonts w:asciiTheme="majorHAnsi" w:eastAsiaTheme="majorEastAsia" w:hAnsiTheme="majorHAnsi" w:cstheme="majorBidi"/>
      <w:color w:val="000000" w:themeColor="accent1"/>
      <w:sz w:val="28"/>
      <w:szCs w:val="28"/>
    </w:rPr>
  </w:style>
  <w:style w:type="paragraph" w:styleId="Heading3">
    <w:name w:val="heading 3"/>
    <w:basedOn w:val="Normal"/>
    <w:next w:val="Normal"/>
    <w:link w:val="Heading3Ch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accent1"/>
      <w:spacing w:val="-7"/>
      <w:sz w:val="64"/>
      <w:szCs w:val="64"/>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accent1"/>
      <w:spacing w:val="-7"/>
      <w:sz w:val="64"/>
      <w:szCs w:val="64"/>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00000" w:themeColor="accent1"/>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00000" w:themeColor="accen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mallCaps/>
      <w:color w:val="595959" w:themeColor="text1" w:themeTint="A6"/>
    </w:rPr>
  </w:style>
  <w:style w:type="character" w:styleId="SubtleEmphasis">
    <w:name w:val="Subtle Emphasis"/>
    <w:basedOn w:val="DefaultParagraphFont"/>
    <w:uiPriority w:val="19"/>
    <w:qFormat/>
    <w:rPr>
      <w:i/>
      <w:iCs/>
      <w:color w:val="595959" w:themeColor="text1" w:themeTint="A6"/>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40" w:after="240" w:line="252" w:lineRule="auto"/>
      <w:ind w:left="864" w:right="864"/>
      <w:jc w:val="center"/>
    </w:pPr>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spacing w:before="100" w:beforeAutospacing="1" w:after="240"/>
      <w:ind w:left="864" w:right="864"/>
      <w:jc w:val="center"/>
    </w:pPr>
    <w:rPr>
      <w:rFonts w:asciiTheme="majorHAnsi" w:eastAsiaTheme="majorEastAsia" w:hAnsiTheme="majorHAnsi" w:cstheme="majorBidi"/>
      <w:color w:val="000000" w:themeColor="accent1"/>
      <w:sz w:val="28"/>
      <w:szCs w:val="28"/>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000000" w:themeColor="accent1"/>
      <w:sz w:val="28"/>
      <w:szCs w:val="28"/>
    </w:rPr>
  </w:style>
  <w:style w:type="character" w:styleId="SubtleReference">
    <w:name w:val="Subtle Reference"/>
    <w:basedOn w:val="DefaultParagraphFont"/>
    <w:uiPriority w:val="31"/>
    <w:qFormat/>
    <w:rPr>
      <w:smallCaps/>
      <w:color w:val="404040" w:themeColor="text1" w:themeTint="BF"/>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bCs/>
      <w:smallCaps/>
    </w:rPr>
  </w:style>
  <w:style w:type="paragraph" w:styleId="Caption">
    <w:name w:val="caption"/>
    <w:basedOn w:val="Normal"/>
    <w:next w:val="Normal"/>
    <w:uiPriority w:val="35"/>
    <w:semiHidden/>
    <w:unhideWhenUsed/>
    <w:qFormat/>
    <w:pPr>
      <w:spacing w:line="240" w:lineRule="auto"/>
    </w:pPr>
    <w:rPr>
      <w:b/>
      <w:bCs/>
      <w:color w:val="404040" w:themeColor="text1" w:themeTint="BF"/>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8C7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F4C"/>
  </w:style>
  <w:style w:type="paragraph" w:styleId="Footer">
    <w:name w:val="footer"/>
    <w:basedOn w:val="Normal"/>
    <w:link w:val="FooterChar"/>
    <w:uiPriority w:val="99"/>
    <w:unhideWhenUsed/>
    <w:rsid w:val="008C7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F4C"/>
  </w:style>
  <w:style w:type="table" w:styleId="TableGrid">
    <w:name w:val="Table Grid"/>
    <w:basedOn w:val="TableNormal"/>
    <w:uiPriority w:val="39"/>
    <w:rsid w:val="00AD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77EE"/>
    <w:rPr>
      <w:color w:val="F59E00" w:themeColor="hyperlink"/>
      <w:u w:val="single"/>
    </w:rPr>
  </w:style>
  <w:style w:type="paragraph" w:styleId="BalloonText">
    <w:name w:val="Balloon Text"/>
    <w:basedOn w:val="Normal"/>
    <w:link w:val="BalloonTextChar"/>
    <w:uiPriority w:val="99"/>
    <w:semiHidden/>
    <w:unhideWhenUsed/>
    <w:rsid w:val="008803B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803B8"/>
    <w:rPr>
      <w:rFonts w:ascii="Lucida Grande" w:hAnsi="Lucida Grande"/>
      <w:sz w:val="18"/>
      <w:szCs w:val="18"/>
    </w:rPr>
  </w:style>
  <w:style w:type="character" w:styleId="CommentReference">
    <w:name w:val="annotation reference"/>
    <w:basedOn w:val="DefaultParagraphFont"/>
    <w:uiPriority w:val="99"/>
    <w:semiHidden/>
    <w:unhideWhenUsed/>
    <w:rsid w:val="008B08F2"/>
    <w:rPr>
      <w:sz w:val="18"/>
      <w:szCs w:val="18"/>
    </w:rPr>
  </w:style>
  <w:style w:type="paragraph" w:styleId="CommentText">
    <w:name w:val="annotation text"/>
    <w:basedOn w:val="Normal"/>
    <w:link w:val="CommentTextChar"/>
    <w:uiPriority w:val="99"/>
    <w:semiHidden/>
    <w:unhideWhenUsed/>
    <w:rsid w:val="008B08F2"/>
    <w:pPr>
      <w:spacing w:line="240" w:lineRule="auto"/>
    </w:pPr>
    <w:rPr>
      <w:sz w:val="24"/>
      <w:szCs w:val="24"/>
    </w:rPr>
  </w:style>
  <w:style w:type="character" w:customStyle="1" w:styleId="CommentTextChar">
    <w:name w:val="Comment Text Char"/>
    <w:basedOn w:val="DefaultParagraphFont"/>
    <w:link w:val="CommentText"/>
    <w:uiPriority w:val="99"/>
    <w:semiHidden/>
    <w:rsid w:val="008B08F2"/>
    <w:rPr>
      <w:sz w:val="24"/>
      <w:szCs w:val="24"/>
    </w:rPr>
  </w:style>
  <w:style w:type="paragraph" w:styleId="CommentSubject">
    <w:name w:val="annotation subject"/>
    <w:basedOn w:val="CommentText"/>
    <w:next w:val="CommentText"/>
    <w:link w:val="CommentSubjectChar"/>
    <w:uiPriority w:val="99"/>
    <w:semiHidden/>
    <w:unhideWhenUsed/>
    <w:rsid w:val="008B08F2"/>
    <w:rPr>
      <w:b/>
      <w:bCs/>
      <w:sz w:val="20"/>
      <w:szCs w:val="20"/>
    </w:rPr>
  </w:style>
  <w:style w:type="character" w:customStyle="1" w:styleId="CommentSubjectChar">
    <w:name w:val="Comment Subject Char"/>
    <w:basedOn w:val="CommentTextChar"/>
    <w:link w:val="CommentSubject"/>
    <w:uiPriority w:val="99"/>
    <w:semiHidden/>
    <w:rsid w:val="008B08F2"/>
    <w:rPr>
      <w:b/>
      <w:bCs/>
      <w:sz w:val="24"/>
      <w:szCs w:val="24"/>
    </w:rPr>
  </w:style>
  <w:style w:type="character" w:styleId="PageNumber">
    <w:name w:val="page number"/>
    <w:basedOn w:val="DefaultParagraphFont"/>
    <w:uiPriority w:val="99"/>
    <w:semiHidden/>
    <w:unhideWhenUsed/>
    <w:rsid w:val="00CE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536820">
      <w:bodyDiv w:val="1"/>
      <w:marLeft w:val="0"/>
      <w:marRight w:val="0"/>
      <w:marTop w:val="0"/>
      <w:marBottom w:val="0"/>
      <w:divBdr>
        <w:top w:val="none" w:sz="0" w:space="0" w:color="auto"/>
        <w:left w:val="none" w:sz="0" w:space="0" w:color="auto"/>
        <w:bottom w:val="none" w:sz="0" w:space="0" w:color="auto"/>
        <w:right w:val="none" w:sz="0" w:space="0" w:color="auto"/>
      </w:divBdr>
    </w:div>
    <w:div w:id="8972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y\AppData\Roaming\Microsoft\Templates\Facet%20design%20(blank).dotx" TargetMode="External"/></Relationships>
</file>

<file path=word/theme/theme1.xml><?xml version="1.0" encoding="utf-8"?>
<a:theme xmlns:a="http://schemas.openxmlformats.org/drawingml/2006/main" name="Depth">
  <a:themeElements>
    <a:clrScheme name="Custom 2">
      <a:dk1>
        <a:srgbClr val="000000"/>
      </a:dk1>
      <a:lt1>
        <a:sysClr val="window" lastClr="FFFFFF"/>
      </a:lt1>
      <a:dk2>
        <a:srgbClr val="000000"/>
      </a:dk2>
      <a:lt2>
        <a:srgbClr val="DDDDDD"/>
      </a:lt2>
      <a:accent1>
        <a:srgbClr val="000000"/>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Depth">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Facet design (blank)</Template>
  <TotalTime>1</TotalTime>
  <Pages>4</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keywords/>
  <cp:lastModifiedBy>Dua Chaker</cp:lastModifiedBy>
  <cp:revision>2</cp:revision>
  <cp:lastPrinted>2020-08-19T19:42:00Z</cp:lastPrinted>
  <dcterms:created xsi:type="dcterms:W3CDTF">2020-08-19T19:43:00Z</dcterms:created>
  <dcterms:modified xsi:type="dcterms:W3CDTF">2020-08-19T19:43:00Z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